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4175" w:type="dxa"/>
        <w:tblInd w:w="137" w:type="dxa"/>
        <w:tblLayout w:type="fixed"/>
        <w:tblLook w:val="04A0" w:firstRow="1" w:lastRow="0" w:firstColumn="1" w:lastColumn="0" w:noHBand="0" w:noVBand="1"/>
      </w:tblPr>
      <w:tblGrid>
        <w:gridCol w:w="2524"/>
        <w:gridCol w:w="1957"/>
        <w:gridCol w:w="1727"/>
        <w:gridCol w:w="1843"/>
        <w:gridCol w:w="2722"/>
        <w:gridCol w:w="3402"/>
      </w:tblGrid>
      <w:tr w:rsidR="000F319B" w14:paraId="5229948C" w14:textId="77777777" w:rsidTr="002359A2">
        <w:tc>
          <w:tcPr>
            <w:tcW w:w="14175" w:type="dxa"/>
            <w:gridSpan w:val="6"/>
            <w:tcBorders>
              <w:top w:val="single" w:sz="12" w:space="0" w:color="auto"/>
              <w:left w:val="single" w:sz="12" w:space="0" w:color="auto"/>
              <w:bottom w:val="single" w:sz="2" w:space="0" w:color="000000"/>
              <w:right w:val="single" w:sz="12" w:space="0" w:color="auto"/>
            </w:tcBorders>
            <w:shd w:val="clear" w:color="auto" w:fill="B4CD4B"/>
          </w:tcPr>
          <w:p w14:paraId="7DE1954D" w14:textId="77777777" w:rsidR="000F319B" w:rsidRDefault="008E07FE" w:rsidP="0073371A">
            <w:pPr>
              <w:spacing w:before="120"/>
              <w:jc w:val="center"/>
              <w:rPr>
                <w:rFonts w:cs="Tahoma"/>
                <w:b/>
                <w:sz w:val="28"/>
                <w:szCs w:val="28"/>
              </w:rPr>
            </w:pPr>
            <w:bookmarkStart w:id="0" w:name="_GoBack"/>
            <w:bookmarkEnd w:id="0"/>
            <w:r w:rsidRPr="008E07FE">
              <w:rPr>
                <w:sz w:val="32"/>
                <w:szCs w:val="32"/>
              </w:rPr>
              <w:t>Small Alberta Town</w:t>
            </w:r>
            <w:r>
              <w:t xml:space="preserve"> </w:t>
            </w:r>
            <w:r w:rsidR="000F319B" w:rsidRPr="00C01896">
              <w:rPr>
                <w:sz w:val="32"/>
                <w:szCs w:val="32"/>
              </w:rPr>
              <w:t>FCSS Pro</w:t>
            </w:r>
            <w:r w:rsidR="000F319B">
              <w:rPr>
                <w:sz w:val="32"/>
                <w:szCs w:val="32"/>
              </w:rPr>
              <w:t>gram/Project</w:t>
            </w:r>
            <w:r w:rsidR="000F319B" w:rsidRPr="00C01896">
              <w:rPr>
                <w:sz w:val="32"/>
                <w:szCs w:val="32"/>
              </w:rPr>
              <w:t xml:space="preserve"> Summary Report</w:t>
            </w:r>
          </w:p>
        </w:tc>
      </w:tr>
      <w:tr w:rsidR="00C0254D" w14:paraId="3B0F8823" w14:textId="77777777" w:rsidTr="002359A2">
        <w:tc>
          <w:tcPr>
            <w:tcW w:w="10773" w:type="dxa"/>
            <w:gridSpan w:val="5"/>
            <w:tcBorders>
              <w:left w:val="single" w:sz="12" w:space="0" w:color="auto"/>
              <w:bottom w:val="single" w:sz="2" w:space="0" w:color="000000"/>
            </w:tcBorders>
            <w:shd w:val="clear" w:color="auto" w:fill="B4CD4B"/>
          </w:tcPr>
          <w:p w14:paraId="20349627" w14:textId="77777777" w:rsidR="00C0254D" w:rsidRPr="009A122E" w:rsidRDefault="00C0254D" w:rsidP="00455DCD">
            <w:pPr>
              <w:pStyle w:val="BodyTextIndent2"/>
              <w:spacing w:before="120" w:line="360" w:lineRule="auto"/>
              <w:ind w:left="0"/>
              <w:rPr>
                <w:rFonts w:ascii="Calibri" w:hAnsi="Calibri" w:cs="Tahoma"/>
                <w:b/>
                <w:sz w:val="28"/>
                <w:szCs w:val="28"/>
              </w:rPr>
            </w:pPr>
            <w:r w:rsidRPr="001874C0">
              <w:rPr>
                <w:rFonts w:ascii="Calibri" w:hAnsi="Calibri" w:cs="Tahoma"/>
                <w:b/>
                <w:sz w:val="28"/>
                <w:szCs w:val="28"/>
              </w:rPr>
              <w:t>Pro</w:t>
            </w:r>
            <w:r>
              <w:rPr>
                <w:rFonts w:ascii="Calibri" w:hAnsi="Calibri" w:cs="Tahoma"/>
                <w:b/>
                <w:sz w:val="28"/>
                <w:szCs w:val="28"/>
              </w:rPr>
              <w:t>gram</w:t>
            </w:r>
            <w:r w:rsidRPr="001874C0">
              <w:rPr>
                <w:rFonts w:ascii="Calibri" w:hAnsi="Calibri" w:cs="Tahoma"/>
                <w:b/>
                <w:sz w:val="28"/>
                <w:szCs w:val="28"/>
              </w:rPr>
              <w:t>/Pro</w:t>
            </w:r>
            <w:r>
              <w:rPr>
                <w:rFonts w:ascii="Calibri" w:hAnsi="Calibri" w:cs="Tahoma"/>
                <w:b/>
                <w:sz w:val="28"/>
                <w:szCs w:val="28"/>
              </w:rPr>
              <w:t>ject</w:t>
            </w:r>
            <w:r w:rsidRPr="001874C0">
              <w:rPr>
                <w:rFonts w:ascii="Calibri" w:hAnsi="Calibri" w:cs="Tahoma"/>
                <w:b/>
                <w:sz w:val="28"/>
                <w:szCs w:val="28"/>
              </w:rPr>
              <w:t xml:space="preserve"> Name:</w:t>
            </w:r>
            <w:r>
              <w:rPr>
                <w:rFonts w:ascii="Calibri" w:hAnsi="Calibri" w:cs="Tahoma"/>
                <w:b/>
                <w:sz w:val="28"/>
                <w:szCs w:val="28"/>
              </w:rPr>
              <w:t xml:space="preserve">               </w:t>
            </w:r>
            <w:r w:rsidR="005B3583">
              <w:rPr>
                <w:rFonts w:ascii="Calibri" w:hAnsi="Calibri" w:cs="Tahoma"/>
                <w:b/>
                <w:sz w:val="28"/>
                <w:szCs w:val="28"/>
              </w:rPr>
              <w:t>Family Holiday Party (full package)</w:t>
            </w:r>
            <w:r>
              <w:rPr>
                <w:rFonts w:ascii="Calibri" w:hAnsi="Calibri" w:cs="Tahoma"/>
                <w:b/>
                <w:sz w:val="28"/>
                <w:szCs w:val="28"/>
              </w:rPr>
              <w:t xml:space="preserve">                                                                                                </w:t>
            </w:r>
          </w:p>
        </w:tc>
        <w:tc>
          <w:tcPr>
            <w:tcW w:w="3402" w:type="dxa"/>
            <w:tcBorders>
              <w:bottom w:val="single" w:sz="2" w:space="0" w:color="000000"/>
              <w:right w:val="single" w:sz="12" w:space="0" w:color="auto"/>
            </w:tcBorders>
            <w:shd w:val="clear" w:color="auto" w:fill="B4CD4B"/>
          </w:tcPr>
          <w:p w14:paraId="1C712119" w14:textId="77777777" w:rsidR="00C0254D" w:rsidRPr="009A122E" w:rsidRDefault="00C0254D" w:rsidP="00455DCD">
            <w:pPr>
              <w:pStyle w:val="BodyTextIndent2"/>
              <w:spacing w:before="120" w:line="360" w:lineRule="auto"/>
              <w:ind w:left="0"/>
              <w:rPr>
                <w:rFonts w:ascii="Calibri" w:hAnsi="Calibri" w:cs="Tahoma"/>
                <w:b/>
                <w:sz w:val="28"/>
                <w:szCs w:val="28"/>
              </w:rPr>
            </w:pPr>
            <w:r>
              <w:rPr>
                <w:rFonts w:ascii="Calibri" w:hAnsi="Calibri" w:cs="Tahoma"/>
                <w:b/>
                <w:sz w:val="28"/>
                <w:szCs w:val="28"/>
              </w:rPr>
              <w:t>Date:</w:t>
            </w:r>
            <w:r w:rsidR="008E07FE">
              <w:rPr>
                <w:rFonts w:ascii="Calibri" w:hAnsi="Calibri" w:cs="Tahoma"/>
                <w:b/>
                <w:sz w:val="28"/>
                <w:szCs w:val="28"/>
              </w:rPr>
              <w:t xml:space="preserve"> December 9</w:t>
            </w:r>
            <w:r w:rsidR="005B3583">
              <w:rPr>
                <w:rFonts w:ascii="Calibri" w:hAnsi="Calibri" w:cs="Tahoma"/>
                <w:b/>
                <w:sz w:val="28"/>
                <w:szCs w:val="28"/>
              </w:rPr>
              <w:t>, 2014</w:t>
            </w:r>
          </w:p>
        </w:tc>
      </w:tr>
      <w:tr w:rsidR="00C0254D" w:rsidRPr="00FB52F5" w14:paraId="6B386349" w14:textId="77777777" w:rsidTr="001E541E">
        <w:trPr>
          <w:trHeight w:val="463"/>
        </w:trPr>
        <w:tc>
          <w:tcPr>
            <w:tcW w:w="14175" w:type="dxa"/>
            <w:gridSpan w:val="6"/>
            <w:tcBorders>
              <w:top w:val="single" w:sz="2" w:space="0" w:color="000000"/>
              <w:left w:val="single" w:sz="12" w:space="0" w:color="auto"/>
              <w:bottom w:val="nil"/>
              <w:right w:val="single" w:sz="12" w:space="0" w:color="auto"/>
            </w:tcBorders>
            <w:shd w:val="clear" w:color="auto" w:fill="auto"/>
          </w:tcPr>
          <w:p w14:paraId="5DE66833" w14:textId="77777777" w:rsidR="00C0254D" w:rsidRPr="009A122E" w:rsidRDefault="00C0254D" w:rsidP="007C7BD4">
            <w:pPr>
              <w:pStyle w:val="BodyTextIndent2"/>
              <w:spacing w:line="360" w:lineRule="auto"/>
              <w:ind w:left="0"/>
              <w:rPr>
                <w:rFonts w:ascii="Calibri" w:hAnsi="Calibri" w:cs="Tahoma"/>
                <w:b/>
                <w:sz w:val="28"/>
                <w:szCs w:val="28"/>
              </w:rPr>
            </w:pPr>
            <w:r w:rsidRPr="00D91A96">
              <w:rPr>
                <w:rFonts w:ascii="Calibri" w:hAnsi="Calibri" w:cs="Tahoma"/>
                <w:b/>
                <w:sz w:val="22"/>
                <w:szCs w:val="22"/>
              </w:rPr>
              <w:t xml:space="preserve">Primary Target Population: </w:t>
            </w:r>
          </w:p>
        </w:tc>
      </w:tr>
      <w:tr w:rsidR="00C0254D" w:rsidRPr="00FB52F5" w14:paraId="748888CD" w14:textId="77777777" w:rsidTr="001E541E">
        <w:trPr>
          <w:trHeight w:val="564"/>
        </w:trPr>
        <w:tc>
          <w:tcPr>
            <w:tcW w:w="2524" w:type="dxa"/>
            <w:tcBorders>
              <w:top w:val="nil"/>
              <w:left w:val="single" w:sz="12" w:space="0" w:color="auto"/>
              <w:bottom w:val="nil"/>
              <w:right w:val="nil"/>
            </w:tcBorders>
            <w:shd w:val="clear" w:color="auto" w:fill="FFFFFF" w:themeFill="background1"/>
          </w:tcPr>
          <w:p w14:paraId="6D45E3E6" w14:textId="77777777" w:rsidR="00C0254D" w:rsidRPr="00AD3CCF" w:rsidRDefault="00C0254D" w:rsidP="00C0254D">
            <w:pPr>
              <w:pStyle w:val="BodyTextIndent2"/>
              <w:numPr>
                <w:ilvl w:val="0"/>
                <w:numId w:val="3"/>
              </w:numPr>
              <w:rPr>
                <w:rFonts w:ascii="Calibri" w:hAnsi="Calibri" w:cs="Tahoma"/>
                <w:sz w:val="22"/>
                <w:szCs w:val="22"/>
              </w:rPr>
            </w:pPr>
            <w:r w:rsidRPr="003F7B45">
              <w:rPr>
                <w:rFonts w:ascii="Calibri" w:hAnsi="Calibri" w:cs="Tahoma"/>
                <w:sz w:val="22"/>
                <w:szCs w:val="22"/>
              </w:rPr>
              <w:t>Children/Youth</w:t>
            </w:r>
            <w:r>
              <w:rPr>
                <w:rFonts w:ascii="Calibri" w:hAnsi="Calibri" w:cs="Tahoma"/>
                <w:sz w:val="22"/>
                <w:szCs w:val="22"/>
              </w:rPr>
              <w:t xml:space="preserve"> </w:t>
            </w:r>
          </w:p>
        </w:tc>
        <w:tc>
          <w:tcPr>
            <w:tcW w:w="1957" w:type="dxa"/>
            <w:tcBorders>
              <w:top w:val="nil"/>
              <w:left w:val="nil"/>
              <w:bottom w:val="nil"/>
              <w:right w:val="nil"/>
            </w:tcBorders>
            <w:shd w:val="clear" w:color="auto" w:fill="FFFFFF" w:themeFill="background1"/>
          </w:tcPr>
          <w:p w14:paraId="2D44DC7A" w14:textId="77777777" w:rsidR="00C0254D" w:rsidRPr="00C1124C" w:rsidRDefault="00C0254D" w:rsidP="00C0254D">
            <w:pPr>
              <w:pStyle w:val="BodyTextIndent2"/>
              <w:numPr>
                <w:ilvl w:val="0"/>
                <w:numId w:val="3"/>
              </w:numPr>
              <w:rPr>
                <w:rFonts w:ascii="Calibri" w:hAnsi="Calibri" w:cs="Tahoma"/>
                <w:b/>
                <w:bCs/>
              </w:rPr>
            </w:pPr>
            <w:r w:rsidRPr="003F7B45">
              <w:rPr>
                <w:rFonts w:ascii="Calibri" w:hAnsi="Calibri" w:cs="Tahoma"/>
                <w:sz w:val="22"/>
                <w:szCs w:val="22"/>
              </w:rPr>
              <w:t xml:space="preserve">Adults  </w:t>
            </w:r>
          </w:p>
        </w:tc>
        <w:tc>
          <w:tcPr>
            <w:tcW w:w="1727" w:type="dxa"/>
            <w:tcBorders>
              <w:top w:val="nil"/>
              <w:left w:val="nil"/>
              <w:bottom w:val="nil"/>
              <w:right w:val="nil"/>
            </w:tcBorders>
            <w:shd w:val="clear" w:color="auto" w:fill="FFFFFF" w:themeFill="background1"/>
          </w:tcPr>
          <w:p w14:paraId="45CAF9C7" w14:textId="77777777" w:rsidR="00C0254D" w:rsidRPr="00C1124C" w:rsidRDefault="00C0254D" w:rsidP="00C0254D">
            <w:pPr>
              <w:pStyle w:val="BodyTextIndent2"/>
              <w:numPr>
                <w:ilvl w:val="0"/>
                <w:numId w:val="3"/>
              </w:numPr>
              <w:rPr>
                <w:rFonts w:ascii="Calibri" w:hAnsi="Calibri" w:cs="Tahoma"/>
                <w:b/>
                <w:bCs/>
              </w:rPr>
            </w:pPr>
            <w:r w:rsidRPr="003F7B45">
              <w:rPr>
                <w:rFonts w:ascii="Calibri" w:hAnsi="Calibri" w:cs="Tahoma"/>
                <w:sz w:val="22"/>
                <w:szCs w:val="22"/>
              </w:rPr>
              <w:t xml:space="preserve">Seniors    </w:t>
            </w:r>
          </w:p>
        </w:tc>
        <w:tc>
          <w:tcPr>
            <w:tcW w:w="1843" w:type="dxa"/>
            <w:tcBorders>
              <w:top w:val="nil"/>
              <w:left w:val="nil"/>
              <w:bottom w:val="nil"/>
              <w:right w:val="nil"/>
            </w:tcBorders>
            <w:shd w:val="clear" w:color="auto" w:fill="FFFFFF" w:themeFill="background1"/>
          </w:tcPr>
          <w:p w14:paraId="16DD2FBF" w14:textId="77777777" w:rsidR="00C0254D" w:rsidRPr="00C1124C" w:rsidRDefault="005B3583" w:rsidP="005B3583">
            <w:pPr>
              <w:pStyle w:val="BodyTextIndent2"/>
              <w:rPr>
                <w:rFonts w:ascii="Calibri" w:hAnsi="Calibri" w:cs="Tahoma"/>
                <w:sz w:val="22"/>
                <w:szCs w:val="22"/>
              </w:rPr>
            </w:pPr>
            <w:r w:rsidRPr="005B3583">
              <w:rPr>
                <w:rFonts w:ascii="Wingdings" w:hAnsi="Wingdings" w:cs="Tahoma"/>
                <w:sz w:val="32"/>
                <w:szCs w:val="32"/>
              </w:rPr>
              <w:t></w:t>
            </w:r>
            <w:r w:rsidR="00C0254D">
              <w:rPr>
                <w:rFonts w:ascii="Calibri" w:hAnsi="Calibri" w:cs="Tahoma"/>
                <w:sz w:val="22"/>
                <w:szCs w:val="22"/>
              </w:rPr>
              <w:t>F</w:t>
            </w:r>
            <w:r w:rsidR="00C0254D" w:rsidRPr="003F7B45">
              <w:rPr>
                <w:rFonts w:ascii="Calibri" w:hAnsi="Calibri" w:cs="Tahoma"/>
                <w:sz w:val="22"/>
                <w:szCs w:val="22"/>
              </w:rPr>
              <w:t>amilies</w:t>
            </w:r>
          </w:p>
          <w:p w14:paraId="3E7D6DCE" w14:textId="77777777" w:rsidR="00C0254D" w:rsidRPr="00C1124C" w:rsidRDefault="00C0254D" w:rsidP="007C7BD4">
            <w:pPr>
              <w:pStyle w:val="BodyTextIndent2"/>
              <w:ind w:left="0"/>
              <w:rPr>
                <w:rFonts w:ascii="Calibri" w:hAnsi="Calibri" w:cs="Tahoma"/>
                <w:b/>
                <w:bCs/>
              </w:rPr>
            </w:pPr>
          </w:p>
        </w:tc>
        <w:tc>
          <w:tcPr>
            <w:tcW w:w="6124" w:type="dxa"/>
            <w:gridSpan w:val="2"/>
            <w:tcBorders>
              <w:top w:val="nil"/>
              <w:left w:val="nil"/>
              <w:bottom w:val="nil"/>
              <w:right w:val="single" w:sz="12" w:space="0" w:color="auto"/>
            </w:tcBorders>
            <w:shd w:val="clear" w:color="auto" w:fill="FFFFFF" w:themeFill="background1"/>
          </w:tcPr>
          <w:p w14:paraId="6CEA533F" w14:textId="77777777" w:rsidR="00C0254D" w:rsidRPr="00C1124C" w:rsidRDefault="00C0254D" w:rsidP="00C0254D">
            <w:pPr>
              <w:pStyle w:val="BodyTextIndent2"/>
              <w:numPr>
                <w:ilvl w:val="0"/>
                <w:numId w:val="3"/>
              </w:numPr>
              <w:rPr>
                <w:rFonts w:ascii="Calibri" w:hAnsi="Calibri" w:cs="Tahoma"/>
                <w:b/>
                <w:bCs/>
              </w:rPr>
            </w:pPr>
            <w:r w:rsidRPr="003F7B45">
              <w:rPr>
                <w:rFonts w:ascii="Calibri" w:hAnsi="Calibri" w:cs="Tahoma"/>
                <w:sz w:val="22"/>
                <w:szCs w:val="22"/>
              </w:rPr>
              <w:t>Community</w:t>
            </w:r>
          </w:p>
        </w:tc>
      </w:tr>
      <w:tr w:rsidR="00C0254D" w:rsidRPr="00FB52F5" w14:paraId="396C702F" w14:textId="77777777" w:rsidTr="001E541E">
        <w:trPr>
          <w:trHeight w:val="707"/>
        </w:trPr>
        <w:tc>
          <w:tcPr>
            <w:tcW w:w="14175" w:type="dxa"/>
            <w:gridSpan w:val="6"/>
            <w:tcBorders>
              <w:top w:val="nil"/>
              <w:left w:val="single" w:sz="12" w:space="0" w:color="auto"/>
              <w:bottom w:val="single" w:sz="12" w:space="0" w:color="auto"/>
              <w:right w:val="single" w:sz="12" w:space="0" w:color="auto"/>
            </w:tcBorders>
            <w:shd w:val="clear" w:color="auto" w:fill="auto"/>
          </w:tcPr>
          <w:p w14:paraId="34F5167C" w14:textId="77777777" w:rsidR="00C0254D" w:rsidRPr="00D91A96" w:rsidRDefault="007C7BD4" w:rsidP="008C06D9">
            <w:pPr>
              <w:pStyle w:val="BodyTextIndent2"/>
              <w:ind w:left="0"/>
              <w:rPr>
                <w:rFonts w:ascii="Calibri" w:hAnsi="Calibri" w:cs="Tahoma"/>
                <w:b/>
                <w:sz w:val="22"/>
                <w:szCs w:val="22"/>
              </w:rPr>
            </w:pPr>
            <w:r>
              <w:rPr>
                <w:rFonts w:ascii="Calibri" w:hAnsi="Calibri" w:cs="Tahoma"/>
                <w:b/>
                <w:sz w:val="22"/>
                <w:szCs w:val="22"/>
              </w:rPr>
              <w:t xml:space="preserve">Total </w:t>
            </w:r>
            <w:r w:rsidR="00C0254D" w:rsidRPr="003F7B45">
              <w:rPr>
                <w:rFonts w:ascii="Calibri" w:hAnsi="Calibri" w:cs="Tahoma"/>
                <w:b/>
                <w:sz w:val="22"/>
                <w:szCs w:val="22"/>
              </w:rPr>
              <w:t># of Participants:</w:t>
            </w:r>
            <w:r>
              <w:rPr>
                <w:rFonts w:ascii="Calibri" w:hAnsi="Calibri" w:cs="Tahoma"/>
                <w:b/>
                <w:sz w:val="22"/>
                <w:szCs w:val="22"/>
              </w:rPr>
              <w:t xml:space="preserve">  </w:t>
            </w:r>
            <w:r>
              <w:rPr>
                <w:rFonts w:ascii="Calibri" w:hAnsi="Calibri" w:cs="Tahoma"/>
                <w:b/>
                <w:sz w:val="22"/>
                <w:szCs w:val="22"/>
              </w:rPr>
              <w:softHyphen/>
            </w:r>
            <w:r>
              <w:rPr>
                <w:rFonts w:ascii="Calibri" w:hAnsi="Calibri" w:cs="Tahoma"/>
                <w:b/>
                <w:sz w:val="22"/>
                <w:szCs w:val="22"/>
              </w:rPr>
              <w:softHyphen/>
            </w:r>
            <w:r>
              <w:rPr>
                <w:rFonts w:ascii="Calibri" w:hAnsi="Calibri" w:cs="Tahoma"/>
                <w:b/>
                <w:sz w:val="22"/>
                <w:szCs w:val="22"/>
              </w:rPr>
              <w:softHyphen/>
            </w:r>
            <w:r>
              <w:rPr>
                <w:rFonts w:ascii="Calibri" w:hAnsi="Calibri" w:cs="Tahoma"/>
                <w:b/>
                <w:sz w:val="22"/>
                <w:szCs w:val="22"/>
              </w:rPr>
              <w:softHyphen/>
            </w:r>
            <w:r w:rsidRPr="00587F05">
              <w:rPr>
                <w:rFonts w:ascii="Calibri" w:hAnsi="Calibri" w:cs="Tahoma"/>
                <w:b/>
                <w:sz w:val="22"/>
                <w:szCs w:val="22"/>
                <w:u w:val="thick"/>
              </w:rPr>
              <w:t>____154</w:t>
            </w:r>
            <w:r w:rsidR="00C0254D" w:rsidRPr="00587F05">
              <w:rPr>
                <w:rFonts w:ascii="Calibri" w:hAnsi="Calibri" w:cs="Tahoma"/>
                <w:b/>
                <w:sz w:val="22"/>
                <w:szCs w:val="22"/>
                <w:u w:val="thick"/>
              </w:rPr>
              <w:t>_____</w:t>
            </w:r>
            <w:r w:rsidR="00AE3E02">
              <w:rPr>
                <w:rFonts w:ascii="Calibri" w:hAnsi="Calibri" w:cs="Tahoma"/>
                <w:b/>
                <w:sz w:val="22"/>
                <w:szCs w:val="22"/>
              </w:rPr>
              <w:t xml:space="preserve">    </w:t>
            </w:r>
            <w:r>
              <w:rPr>
                <w:rFonts w:ascii="Calibri" w:hAnsi="Calibri" w:cs="Tahoma"/>
                <w:b/>
                <w:sz w:val="22"/>
                <w:szCs w:val="22"/>
              </w:rPr>
              <w:t xml:space="preserve">    # of Families</w:t>
            </w:r>
            <w:r w:rsidRPr="003F7B45">
              <w:rPr>
                <w:rFonts w:ascii="Calibri" w:hAnsi="Calibri" w:cs="Tahoma"/>
                <w:b/>
                <w:sz w:val="22"/>
                <w:szCs w:val="22"/>
              </w:rPr>
              <w:t>:</w:t>
            </w:r>
            <w:r>
              <w:rPr>
                <w:rFonts w:ascii="Calibri" w:hAnsi="Calibri" w:cs="Tahoma"/>
                <w:b/>
                <w:sz w:val="22"/>
                <w:szCs w:val="22"/>
              </w:rPr>
              <w:t xml:space="preserve">  </w:t>
            </w:r>
            <w:r>
              <w:rPr>
                <w:rFonts w:ascii="Calibri" w:hAnsi="Calibri" w:cs="Tahoma"/>
                <w:b/>
                <w:sz w:val="22"/>
                <w:szCs w:val="22"/>
              </w:rPr>
              <w:softHyphen/>
            </w:r>
            <w:r>
              <w:rPr>
                <w:rFonts w:ascii="Calibri" w:hAnsi="Calibri" w:cs="Tahoma"/>
                <w:b/>
                <w:sz w:val="22"/>
                <w:szCs w:val="22"/>
              </w:rPr>
              <w:softHyphen/>
            </w:r>
            <w:r>
              <w:rPr>
                <w:rFonts w:ascii="Calibri" w:hAnsi="Calibri" w:cs="Tahoma"/>
                <w:b/>
                <w:sz w:val="22"/>
                <w:szCs w:val="22"/>
              </w:rPr>
              <w:softHyphen/>
            </w:r>
            <w:r>
              <w:rPr>
                <w:rFonts w:ascii="Calibri" w:hAnsi="Calibri" w:cs="Tahoma"/>
                <w:b/>
                <w:sz w:val="22"/>
                <w:szCs w:val="22"/>
              </w:rPr>
              <w:softHyphen/>
            </w:r>
            <w:r w:rsidRPr="00587F05">
              <w:rPr>
                <w:rFonts w:ascii="Calibri" w:hAnsi="Calibri" w:cs="Tahoma"/>
                <w:b/>
                <w:sz w:val="22"/>
                <w:szCs w:val="22"/>
                <w:u w:val="thick"/>
              </w:rPr>
              <w:t>_____41_____</w:t>
            </w:r>
            <w:r>
              <w:rPr>
                <w:rFonts w:ascii="Calibri" w:hAnsi="Calibri" w:cs="Tahoma"/>
                <w:b/>
                <w:sz w:val="22"/>
                <w:szCs w:val="22"/>
              </w:rPr>
              <w:t xml:space="preserve">           # of Adults</w:t>
            </w:r>
            <w:r w:rsidRPr="003F7B45">
              <w:rPr>
                <w:rFonts w:ascii="Calibri" w:hAnsi="Calibri" w:cs="Tahoma"/>
                <w:b/>
                <w:sz w:val="22"/>
                <w:szCs w:val="22"/>
              </w:rPr>
              <w:t>:</w:t>
            </w:r>
            <w:r w:rsidR="0015375C">
              <w:rPr>
                <w:rFonts w:ascii="Calibri" w:hAnsi="Calibri" w:cs="Tahoma"/>
                <w:b/>
                <w:sz w:val="22"/>
                <w:szCs w:val="22"/>
              </w:rPr>
              <w:t xml:space="preserve">  </w:t>
            </w:r>
            <w:r w:rsidR="0015375C" w:rsidRPr="00587F05">
              <w:rPr>
                <w:rFonts w:ascii="Calibri" w:hAnsi="Calibri" w:cs="Tahoma"/>
                <w:b/>
                <w:sz w:val="22"/>
                <w:szCs w:val="22"/>
                <w:u w:val="thick"/>
              </w:rPr>
              <w:softHyphen/>
            </w:r>
            <w:r w:rsidR="0015375C" w:rsidRPr="00587F05">
              <w:rPr>
                <w:rFonts w:ascii="Calibri" w:hAnsi="Calibri" w:cs="Tahoma"/>
                <w:b/>
                <w:sz w:val="22"/>
                <w:szCs w:val="22"/>
                <w:u w:val="thick"/>
              </w:rPr>
              <w:softHyphen/>
            </w:r>
            <w:r w:rsidR="0015375C" w:rsidRPr="00587F05">
              <w:rPr>
                <w:rFonts w:ascii="Calibri" w:hAnsi="Calibri" w:cs="Tahoma"/>
                <w:b/>
                <w:sz w:val="22"/>
                <w:szCs w:val="22"/>
                <w:u w:val="thick"/>
              </w:rPr>
              <w:softHyphen/>
            </w:r>
            <w:r w:rsidR="0015375C" w:rsidRPr="00587F05">
              <w:rPr>
                <w:rFonts w:ascii="Calibri" w:hAnsi="Calibri" w:cs="Tahoma"/>
                <w:b/>
                <w:sz w:val="22"/>
                <w:szCs w:val="22"/>
                <w:u w:val="thick"/>
              </w:rPr>
              <w:softHyphen/>
              <w:t>_____58</w:t>
            </w:r>
            <w:r w:rsidRPr="00587F05">
              <w:rPr>
                <w:rFonts w:ascii="Calibri" w:hAnsi="Calibri" w:cs="Tahoma"/>
                <w:b/>
                <w:sz w:val="22"/>
                <w:szCs w:val="22"/>
                <w:u w:val="thick"/>
              </w:rPr>
              <w:t>______</w:t>
            </w:r>
            <w:r>
              <w:rPr>
                <w:rFonts w:ascii="Calibri" w:hAnsi="Calibri" w:cs="Tahoma"/>
                <w:b/>
                <w:sz w:val="22"/>
                <w:szCs w:val="22"/>
              </w:rPr>
              <w:t xml:space="preserve">            # of Children</w:t>
            </w:r>
            <w:r w:rsidRPr="003F7B45">
              <w:rPr>
                <w:rFonts w:ascii="Calibri" w:hAnsi="Calibri" w:cs="Tahoma"/>
                <w:b/>
                <w:sz w:val="22"/>
                <w:szCs w:val="22"/>
              </w:rPr>
              <w:t>:</w:t>
            </w:r>
            <w:r w:rsidR="0015375C">
              <w:rPr>
                <w:rFonts w:ascii="Calibri" w:hAnsi="Calibri" w:cs="Tahoma"/>
                <w:b/>
                <w:sz w:val="22"/>
                <w:szCs w:val="22"/>
              </w:rPr>
              <w:t xml:space="preserve">  </w:t>
            </w:r>
            <w:r w:rsidR="0015375C">
              <w:rPr>
                <w:rFonts w:ascii="Calibri" w:hAnsi="Calibri" w:cs="Tahoma"/>
                <w:b/>
                <w:sz w:val="22"/>
                <w:szCs w:val="22"/>
              </w:rPr>
              <w:softHyphen/>
            </w:r>
            <w:r w:rsidR="0015375C">
              <w:rPr>
                <w:rFonts w:ascii="Calibri" w:hAnsi="Calibri" w:cs="Tahoma"/>
                <w:b/>
                <w:sz w:val="22"/>
                <w:szCs w:val="22"/>
              </w:rPr>
              <w:softHyphen/>
            </w:r>
            <w:r w:rsidR="0015375C">
              <w:rPr>
                <w:rFonts w:ascii="Calibri" w:hAnsi="Calibri" w:cs="Tahoma"/>
                <w:b/>
                <w:sz w:val="22"/>
                <w:szCs w:val="22"/>
              </w:rPr>
              <w:softHyphen/>
            </w:r>
            <w:r w:rsidR="0015375C">
              <w:rPr>
                <w:rFonts w:ascii="Calibri" w:hAnsi="Calibri" w:cs="Tahoma"/>
                <w:b/>
                <w:sz w:val="22"/>
                <w:szCs w:val="22"/>
              </w:rPr>
              <w:softHyphen/>
            </w:r>
            <w:r w:rsidR="0015375C" w:rsidRPr="00587F05">
              <w:rPr>
                <w:rFonts w:ascii="Calibri" w:hAnsi="Calibri" w:cs="Tahoma"/>
                <w:b/>
                <w:sz w:val="22"/>
                <w:szCs w:val="22"/>
                <w:u w:val="thick"/>
              </w:rPr>
              <w:t>_____96</w:t>
            </w:r>
            <w:r w:rsidRPr="00587F05">
              <w:rPr>
                <w:rFonts w:ascii="Calibri" w:hAnsi="Calibri" w:cs="Tahoma"/>
                <w:b/>
                <w:sz w:val="22"/>
                <w:szCs w:val="22"/>
                <w:u w:val="thick"/>
              </w:rPr>
              <w:t>_____</w:t>
            </w:r>
            <w:r>
              <w:rPr>
                <w:rFonts w:ascii="Calibri" w:hAnsi="Calibri" w:cs="Tahoma"/>
                <w:b/>
                <w:sz w:val="22"/>
                <w:szCs w:val="22"/>
              </w:rPr>
              <w:t xml:space="preserve">     </w:t>
            </w:r>
            <w:r w:rsidR="00AE3E02">
              <w:rPr>
                <w:rFonts w:ascii="Calibri" w:hAnsi="Calibri" w:cs="Tahoma"/>
                <w:b/>
                <w:sz w:val="22"/>
                <w:szCs w:val="22"/>
              </w:rPr>
              <w:t xml:space="preserve"> </w:t>
            </w:r>
          </w:p>
        </w:tc>
      </w:tr>
    </w:tbl>
    <w:tbl>
      <w:tblPr>
        <w:tblW w:w="141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3402"/>
        <w:gridCol w:w="4678"/>
        <w:gridCol w:w="1275"/>
        <w:gridCol w:w="2193"/>
      </w:tblGrid>
      <w:tr w:rsidR="00AB50F2" w:rsidRPr="005F1C55" w14:paraId="7E12B935" w14:textId="77777777" w:rsidTr="00FF7A7E">
        <w:tc>
          <w:tcPr>
            <w:tcW w:w="2632" w:type="dxa"/>
            <w:tcBorders>
              <w:top w:val="single" w:sz="8" w:space="0" w:color="auto"/>
              <w:left w:val="single" w:sz="8" w:space="0" w:color="auto"/>
              <w:bottom w:val="single" w:sz="12" w:space="0" w:color="auto"/>
              <w:right w:val="single" w:sz="8" w:space="0" w:color="auto"/>
            </w:tcBorders>
            <w:shd w:val="clear" w:color="auto" w:fill="B4CD4B"/>
          </w:tcPr>
          <w:p w14:paraId="10188C73" w14:textId="41E4F550" w:rsidR="00C0254D" w:rsidRPr="00F865FF" w:rsidRDefault="00C0254D" w:rsidP="00C0254D">
            <w:pPr>
              <w:pStyle w:val="ListParagraph"/>
              <w:spacing w:after="0" w:line="240" w:lineRule="auto"/>
              <w:ind w:left="0"/>
              <w:rPr>
                <w:rFonts w:cs="Calibri"/>
                <w:b/>
                <w:sz w:val="24"/>
                <w:szCs w:val="24"/>
              </w:rPr>
            </w:pPr>
            <w:r>
              <w:rPr>
                <w:rFonts w:cs="Calibri"/>
                <w:b/>
                <w:sz w:val="24"/>
                <w:szCs w:val="24"/>
              </w:rPr>
              <w:t>Outcomes</w:t>
            </w:r>
            <w:r w:rsidRPr="00F865FF">
              <w:rPr>
                <w:rFonts w:cs="Calibri"/>
                <w:b/>
                <w:sz w:val="24"/>
                <w:szCs w:val="24"/>
              </w:rPr>
              <w:t xml:space="preserve">:  </w:t>
            </w:r>
          </w:p>
          <w:p w14:paraId="18D0D54C" w14:textId="77777777" w:rsidR="00AB50F2" w:rsidRPr="005F1C55" w:rsidRDefault="00AB50F2" w:rsidP="00C0254D">
            <w:pPr>
              <w:spacing w:after="0" w:line="240" w:lineRule="auto"/>
              <w:jc w:val="center"/>
              <w:rPr>
                <w:rFonts w:cs="Calibri"/>
                <w:b/>
                <w:sz w:val="24"/>
                <w:szCs w:val="24"/>
              </w:rPr>
            </w:pPr>
          </w:p>
        </w:tc>
        <w:tc>
          <w:tcPr>
            <w:tcW w:w="3402" w:type="dxa"/>
            <w:tcBorders>
              <w:top w:val="single" w:sz="8" w:space="0" w:color="auto"/>
              <w:left w:val="single" w:sz="8" w:space="0" w:color="auto"/>
              <w:bottom w:val="single" w:sz="12" w:space="0" w:color="auto"/>
              <w:right w:val="single" w:sz="8" w:space="0" w:color="auto"/>
            </w:tcBorders>
            <w:shd w:val="clear" w:color="auto" w:fill="B4CD4B"/>
          </w:tcPr>
          <w:p w14:paraId="1E937CF5" w14:textId="05476FFA" w:rsidR="00AB50F2" w:rsidRDefault="00AB50F2" w:rsidP="007C7BD4">
            <w:pPr>
              <w:pStyle w:val="ListParagraph"/>
              <w:spacing w:after="0" w:line="240" w:lineRule="auto"/>
              <w:ind w:left="0"/>
              <w:rPr>
                <w:rFonts w:cs="Calibri"/>
                <w:b/>
                <w:sz w:val="24"/>
                <w:szCs w:val="24"/>
              </w:rPr>
            </w:pPr>
            <w:r w:rsidRPr="00F865FF">
              <w:rPr>
                <w:rFonts w:cs="Calibri"/>
                <w:b/>
                <w:sz w:val="24"/>
                <w:szCs w:val="24"/>
              </w:rPr>
              <w:t>Indicator</w:t>
            </w:r>
            <w:r w:rsidR="008F6152">
              <w:rPr>
                <w:rFonts w:cs="Calibri"/>
                <w:b/>
                <w:sz w:val="24"/>
                <w:szCs w:val="24"/>
              </w:rPr>
              <w:t>s</w:t>
            </w:r>
            <w:r w:rsidR="00611183">
              <w:rPr>
                <w:rFonts w:cs="Calibri"/>
                <w:b/>
                <w:sz w:val="24"/>
                <w:szCs w:val="24"/>
              </w:rPr>
              <w:t xml:space="preserve"> of Success</w:t>
            </w:r>
            <w:r>
              <w:rPr>
                <w:rFonts w:cs="Calibri"/>
                <w:b/>
                <w:sz w:val="24"/>
                <w:szCs w:val="24"/>
              </w:rPr>
              <w:t>:</w:t>
            </w:r>
          </w:p>
          <w:p w14:paraId="1B2D8D43" w14:textId="77777777" w:rsidR="00AB50F2" w:rsidRPr="0078362E" w:rsidRDefault="00AB50F2" w:rsidP="007C7BD4">
            <w:pPr>
              <w:pStyle w:val="ListParagraph"/>
              <w:spacing w:after="0" w:line="240" w:lineRule="auto"/>
              <w:ind w:left="0"/>
              <w:rPr>
                <w:rFonts w:cs="Calibri"/>
                <w:i/>
                <w:sz w:val="20"/>
                <w:szCs w:val="20"/>
              </w:rPr>
            </w:pPr>
          </w:p>
        </w:tc>
        <w:tc>
          <w:tcPr>
            <w:tcW w:w="4678" w:type="dxa"/>
            <w:tcBorders>
              <w:top w:val="single" w:sz="8" w:space="0" w:color="auto"/>
              <w:left w:val="single" w:sz="8" w:space="0" w:color="auto"/>
              <w:bottom w:val="single" w:sz="12" w:space="0" w:color="auto"/>
              <w:right w:val="single" w:sz="8" w:space="0" w:color="auto"/>
            </w:tcBorders>
            <w:shd w:val="clear" w:color="auto" w:fill="B4CD4B"/>
          </w:tcPr>
          <w:p w14:paraId="3D90F70A" w14:textId="05407019" w:rsidR="00AB50F2" w:rsidRPr="00F865FF" w:rsidRDefault="008F6152" w:rsidP="007C7BD4">
            <w:pPr>
              <w:pStyle w:val="ListParagraph"/>
              <w:spacing w:after="0" w:line="240" w:lineRule="auto"/>
              <w:ind w:left="0"/>
              <w:rPr>
                <w:rFonts w:cs="Calibri"/>
                <w:b/>
                <w:sz w:val="24"/>
                <w:szCs w:val="24"/>
              </w:rPr>
            </w:pPr>
            <w:r>
              <w:rPr>
                <w:rFonts w:cs="Calibri"/>
                <w:b/>
                <w:sz w:val="24"/>
                <w:szCs w:val="24"/>
              </w:rPr>
              <w:t>Measures</w:t>
            </w:r>
            <w:r w:rsidR="00AB50F2" w:rsidRPr="00F865FF">
              <w:rPr>
                <w:rFonts w:cs="Calibri"/>
                <w:b/>
                <w:sz w:val="24"/>
                <w:szCs w:val="24"/>
              </w:rPr>
              <w:t xml:space="preserve">:  </w:t>
            </w:r>
          </w:p>
          <w:p w14:paraId="7D622135" w14:textId="77777777" w:rsidR="00AB50F2" w:rsidRPr="00F865FF" w:rsidRDefault="00AB50F2" w:rsidP="007C7BD4">
            <w:pPr>
              <w:pStyle w:val="ListParagraph"/>
              <w:spacing w:after="0" w:line="240" w:lineRule="auto"/>
              <w:ind w:left="0"/>
              <w:rPr>
                <w:rFonts w:cs="Calibri"/>
                <w:i/>
                <w:sz w:val="20"/>
                <w:szCs w:val="20"/>
              </w:rPr>
            </w:pPr>
          </w:p>
        </w:tc>
        <w:tc>
          <w:tcPr>
            <w:tcW w:w="1275" w:type="dxa"/>
            <w:tcBorders>
              <w:top w:val="single" w:sz="8" w:space="0" w:color="auto"/>
              <w:left w:val="single" w:sz="8" w:space="0" w:color="auto"/>
              <w:bottom w:val="single" w:sz="12" w:space="0" w:color="auto"/>
              <w:right w:val="single" w:sz="8" w:space="0" w:color="auto"/>
            </w:tcBorders>
            <w:shd w:val="clear" w:color="auto" w:fill="B4CD4B"/>
          </w:tcPr>
          <w:p w14:paraId="38A0E1A5" w14:textId="455A95BD" w:rsidR="00AB50F2" w:rsidRDefault="00AB50F2" w:rsidP="007C7BD4">
            <w:pPr>
              <w:pStyle w:val="ListParagraph"/>
              <w:spacing w:after="0" w:line="240" w:lineRule="auto"/>
              <w:ind w:left="0"/>
              <w:rPr>
                <w:rFonts w:cs="Calibri"/>
                <w:b/>
                <w:sz w:val="24"/>
                <w:szCs w:val="24"/>
              </w:rPr>
            </w:pPr>
            <w:r w:rsidRPr="008917F2">
              <w:rPr>
                <w:rFonts w:cs="Calibri"/>
                <w:b/>
                <w:sz w:val="20"/>
                <w:szCs w:val="20"/>
              </w:rPr>
              <w:t>Measure</w:t>
            </w:r>
            <w:r w:rsidR="008F6152">
              <w:rPr>
                <w:rFonts w:cs="Calibri"/>
                <w:b/>
                <w:sz w:val="20"/>
                <w:szCs w:val="20"/>
              </w:rPr>
              <w:t>s</w:t>
            </w:r>
            <w:r w:rsidR="008F6152">
              <w:rPr>
                <w:rFonts w:cs="Calibri"/>
                <w:b/>
                <w:sz w:val="20"/>
                <w:szCs w:val="20"/>
              </w:rPr>
              <w:br/>
              <w:t>Bank</w:t>
            </w:r>
            <w:r w:rsidRPr="008917F2">
              <w:rPr>
                <w:rFonts w:cs="Calibri"/>
                <w:b/>
                <w:sz w:val="20"/>
                <w:szCs w:val="20"/>
              </w:rPr>
              <w:t xml:space="preserve"> Number:</w:t>
            </w:r>
          </w:p>
        </w:tc>
        <w:tc>
          <w:tcPr>
            <w:tcW w:w="2193" w:type="dxa"/>
            <w:tcBorders>
              <w:top w:val="single" w:sz="8" w:space="0" w:color="auto"/>
              <w:left w:val="single" w:sz="8" w:space="0" w:color="auto"/>
              <w:bottom w:val="single" w:sz="12" w:space="0" w:color="auto"/>
              <w:right w:val="single" w:sz="8" w:space="0" w:color="auto"/>
            </w:tcBorders>
            <w:shd w:val="clear" w:color="auto" w:fill="B4CD4B"/>
          </w:tcPr>
          <w:p w14:paraId="257E6C70" w14:textId="09DF6FA9" w:rsidR="00AB50F2" w:rsidRPr="00F865FF" w:rsidRDefault="008F6152" w:rsidP="008F6152">
            <w:pPr>
              <w:pStyle w:val="ListParagraph"/>
              <w:spacing w:after="0" w:line="240" w:lineRule="auto"/>
              <w:ind w:left="0"/>
              <w:rPr>
                <w:rFonts w:cs="Calibri"/>
                <w:b/>
                <w:sz w:val="24"/>
                <w:szCs w:val="24"/>
              </w:rPr>
            </w:pPr>
            <w:r>
              <w:rPr>
                <w:rFonts w:cs="Calibri"/>
                <w:b/>
                <w:sz w:val="20"/>
                <w:szCs w:val="20"/>
              </w:rPr>
              <w:t>Alignment</w:t>
            </w:r>
            <w:r w:rsidR="00AB50F2" w:rsidRPr="008917F2">
              <w:rPr>
                <w:rFonts w:cs="Calibri"/>
                <w:b/>
                <w:sz w:val="20"/>
                <w:szCs w:val="20"/>
              </w:rPr>
              <w:t xml:space="preserve"> with </w:t>
            </w:r>
            <w:r>
              <w:rPr>
                <w:rFonts w:cs="Calibri"/>
                <w:b/>
                <w:sz w:val="20"/>
                <w:szCs w:val="20"/>
              </w:rPr>
              <w:t>FCSS</w:t>
            </w:r>
            <w:r w:rsidR="00AB50F2" w:rsidRPr="008917F2">
              <w:rPr>
                <w:rFonts w:cs="Calibri"/>
                <w:b/>
                <w:sz w:val="20"/>
                <w:szCs w:val="20"/>
              </w:rPr>
              <w:t xml:space="preserve"> Outcome</w:t>
            </w:r>
            <w:r>
              <w:rPr>
                <w:rFonts w:cs="Calibri"/>
                <w:b/>
                <w:sz w:val="20"/>
                <w:szCs w:val="20"/>
              </w:rPr>
              <w:t>s Model: Chart of Outcomes and  Indicators</w:t>
            </w:r>
            <w:r w:rsidR="00AB50F2" w:rsidRPr="008917F2">
              <w:rPr>
                <w:rFonts w:cs="Calibri"/>
                <w:b/>
                <w:sz w:val="20"/>
                <w:szCs w:val="20"/>
              </w:rPr>
              <w:t>:</w:t>
            </w:r>
          </w:p>
        </w:tc>
      </w:tr>
      <w:tr w:rsidR="005B3583" w:rsidRPr="005F1C55" w14:paraId="4DA9E1DD" w14:textId="77777777" w:rsidTr="00587F05">
        <w:trPr>
          <w:trHeight w:val="354"/>
        </w:trPr>
        <w:tc>
          <w:tcPr>
            <w:tcW w:w="2632" w:type="dxa"/>
            <w:vMerge w:val="restart"/>
            <w:tcBorders>
              <w:top w:val="single" w:sz="12" w:space="0" w:color="auto"/>
              <w:left w:val="single" w:sz="12" w:space="0" w:color="auto"/>
            </w:tcBorders>
            <w:shd w:val="clear" w:color="auto" w:fill="auto"/>
          </w:tcPr>
          <w:p w14:paraId="2F58331F" w14:textId="77777777" w:rsidR="005B3583" w:rsidRDefault="005B3583" w:rsidP="007C7BD4">
            <w:pPr>
              <w:rPr>
                <w:rFonts w:cs="Calibri"/>
                <w:sz w:val="24"/>
                <w:szCs w:val="24"/>
              </w:rPr>
            </w:pPr>
            <w:r>
              <w:rPr>
                <w:rFonts w:cs="Calibri"/>
                <w:sz w:val="24"/>
                <w:szCs w:val="24"/>
              </w:rPr>
              <w:t>1.  Families spend quality time with each other.</w:t>
            </w:r>
          </w:p>
          <w:p w14:paraId="65ADF251" w14:textId="77777777" w:rsidR="005B3583" w:rsidRPr="005F1C55" w:rsidRDefault="005B3583" w:rsidP="007C7BD4">
            <w:pPr>
              <w:pStyle w:val="BodyTextIndent2"/>
              <w:ind w:left="0"/>
              <w:rPr>
                <w:rFonts w:cs="Calibri"/>
              </w:rPr>
            </w:pPr>
          </w:p>
        </w:tc>
        <w:tc>
          <w:tcPr>
            <w:tcW w:w="3402" w:type="dxa"/>
            <w:vMerge w:val="restart"/>
            <w:tcBorders>
              <w:top w:val="single" w:sz="12" w:space="0" w:color="auto"/>
            </w:tcBorders>
            <w:shd w:val="clear" w:color="auto" w:fill="auto"/>
          </w:tcPr>
          <w:p w14:paraId="5D360742" w14:textId="77777777" w:rsidR="005B3583" w:rsidRDefault="005B3583" w:rsidP="007C7BD4">
            <w:pPr>
              <w:pStyle w:val="ListParagraph"/>
              <w:spacing w:after="0" w:line="240" w:lineRule="auto"/>
              <w:ind w:left="0"/>
              <w:rPr>
                <w:rFonts w:cs="Calibri"/>
                <w:sz w:val="24"/>
                <w:szCs w:val="24"/>
              </w:rPr>
            </w:pPr>
            <w:r>
              <w:rPr>
                <w:rFonts w:cs="Calibri"/>
                <w:sz w:val="24"/>
                <w:szCs w:val="24"/>
              </w:rPr>
              <w:t>1.  Families report spending quality time together.</w:t>
            </w:r>
          </w:p>
          <w:p w14:paraId="7CC15626" w14:textId="77777777" w:rsidR="005B3583" w:rsidRPr="009C3DDE" w:rsidRDefault="005B3583" w:rsidP="007C7BD4">
            <w:pPr>
              <w:pStyle w:val="ListParagraph"/>
              <w:spacing w:after="0" w:line="240" w:lineRule="auto"/>
              <w:ind w:left="0"/>
              <w:rPr>
                <w:rFonts w:cs="Calibri"/>
                <w:sz w:val="24"/>
                <w:szCs w:val="24"/>
              </w:rPr>
            </w:pPr>
          </w:p>
        </w:tc>
        <w:tc>
          <w:tcPr>
            <w:tcW w:w="4678" w:type="dxa"/>
            <w:tcBorders>
              <w:top w:val="single" w:sz="12" w:space="0" w:color="auto"/>
              <w:right w:val="single" w:sz="12" w:space="0" w:color="auto"/>
            </w:tcBorders>
            <w:shd w:val="clear" w:color="auto" w:fill="auto"/>
          </w:tcPr>
          <w:p w14:paraId="2012F494" w14:textId="77777777" w:rsidR="005B3583" w:rsidRDefault="005B3583" w:rsidP="007C7BD4">
            <w:pPr>
              <w:pStyle w:val="ListParagraph"/>
              <w:spacing w:after="0" w:line="240" w:lineRule="auto"/>
              <w:ind w:left="0"/>
              <w:rPr>
                <w:rFonts w:cs="Calibri"/>
                <w:sz w:val="24"/>
                <w:szCs w:val="24"/>
              </w:rPr>
            </w:pPr>
            <w:r>
              <w:rPr>
                <w:rFonts w:cs="Calibri"/>
                <w:sz w:val="24"/>
                <w:szCs w:val="24"/>
              </w:rPr>
              <w:t>1.  My family enjoyed spending time together today.</w:t>
            </w:r>
          </w:p>
          <w:p w14:paraId="123DA683" w14:textId="77777777" w:rsidR="005B3583" w:rsidRDefault="005B3583" w:rsidP="007C7BD4">
            <w:pPr>
              <w:pStyle w:val="ListParagraph"/>
              <w:spacing w:after="0" w:line="240" w:lineRule="auto"/>
              <w:ind w:left="0"/>
              <w:rPr>
                <w:rFonts w:cs="Calibri"/>
                <w:sz w:val="24"/>
                <w:szCs w:val="24"/>
              </w:rPr>
            </w:pPr>
          </w:p>
        </w:tc>
        <w:tc>
          <w:tcPr>
            <w:tcW w:w="1275" w:type="dxa"/>
            <w:vMerge w:val="restart"/>
            <w:tcBorders>
              <w:top w:val="single" w:sz="12" w:space="0" w:color="auto"/>
            </w:tcBorders>
          </w:tcPr>
          <w:p w14:paraId="6229B3C6" w14:textId="77777777" w:rsidR="005B3583" w:rsidRDefault="005B3583" w:rsidP="008F6152">
            <w:pPr>
              <w:pStyle w:val="ListParagraph"/>
              <w:spacing w:after="0" w:line="240" w:lineRule="auto"/>
              <w:ind w:left="0"/>
              <w:jc w:val="center"/>
              <w:rPr>
                <w:rFonts w:cs="Calibri"/>
                <w:sz w:val="24"/>
                <w:szCs w:val="24"/>
              </w:rPr>
            </w:pPr>
            <w:r>
              <w:rPr>
                <w:rFonts w:cs="Calibri"/>
                <w:sz w:val="24"/>
                <w:szCs w:val="24"/>
              </w:rPr>
              <w:t>7</w:t>
            </w:r>
          </w:p>
        </w:tc>
        <w:tc>
          <w:tcPr>
            <w:tcW w:w="2193" w:type="dxa"/>
            <w:vMerge w:val="restart"/>
            <w:tcBorders>
              <w:top w:val="single" w:sz="12" w:space="0" w:color="auto"/>
              <w:right w:val="single" w:sz="12" w:space="0" w:color="auto"/>
            </w:tcBorders>
          </w:tcPr>
          <w:p w14:paraId="74E29801" w14:textId="2892D74F" w:rsidR="005B3583" w:rsidRDefault="00587F05" w:rsidP="007C7BD4">
            <w:pPr>
              <w:pStyle w:val="ListParagraph"/>
              <w:spacing w:after="0" w:line="240" w:lineRule="auto"/>
              <w:ind w:left="0"/>
              <w:rPr>
                <w:rFonts w:cs="Calibri"/>
                <w:sz w:val="24"/>
                <w:szCs w:val="24"/>
              </w:rPr>
            </w:pPr>
            <w:r>
              <w:rPr>
                <w:rFonts w:cs="Calibri"/>
                <w:sz w:val="24"/>
                <w:szCs w:val="24"/>
              </w:rPr>
              <w:t xml:space="preserve">Outcome: </w:t>
            </w:r>
            <w:r w:rsidR="007C1076">
              <w:rPr>
                <w:rFonts w:cs="Calibri"/>
                <w:sz w:val="24"/>
                <w:szCs w:val="24"/>
              </w:rPr>
              <w:t>Families</w:t>
            </w:r>
            <w:r w:rsidR="005B3583">
              <w:rPr>
                <w:rFonts w:cs="Calibri"/>
                <w:sz w:val="24"/>
                <w:szCs w:val="24"/>
              </w:rPr>
              <w:t xml:space="preserve"> </w:t>
            </w:r>
            <w:r>
              <w:rPr>
                <w:rFonts w:cs="Calibri"/>
                <w:sz w:val="24"/>
                <w:szCs w:val="24"/>
              </w:rPr>
              <w:br/>
            </w:r>
            <w:r w:rsidR="005B3583">
              <w:rPr>
                <w:rFonts w:cs="Calibri"/>
                <w:sz w:val="24"/>
                <w:szCs w:val="24"/>
              </w:rPr>
              <w:t xml:space="preserve">Outcome # </w:t>
            </w:r>
            <w:r w:rsidR="007C1076">
              <w:rPr>
                <w:rFonts w:cs="Calibri"/>
                <w:sz w:val="24"/>
                <w:szCs w:val="24"/>
              </w:rPr>
              <w:t>1: Healthy functioning w</w:t>
            </w:r>
            <w:r w:rsidR="005B3583">
              <w:rPr>
                <w:rFonts w:cs="Calibri"/>
                <w:sz w:val="24"/>
                <w:szCs w:val="24"/>
              </w:rPr>
              <w:t xml:space="preserve">ithin </w:t>
            </w:r>
            <w:r w:rsidR="007C1076">
              <w:rPr>
                <w:rFonts w:cs="Calibri"/>
                <w:sz w:val="24"/>
                <w:szCs w:val="24"/>
              </w:rPr>
              <w:t>f</w:t>
            </w:r>
            <w:r w:rsidR="005B3583">
              <w:rPr>
                <w:rFonts w:cs="Calibri"/>
                <w:sz w:val="24"/>
                <w:szCs w:val="24"/>
              </w:rPr>
              <w:t>amilies</w:t>
            </w:r>
          </w:p>
          <w:p w14:paraId="33EE5FD7" w14:textId="77777777" w:rsidR="005B3583" w:rsidRDefault="005B3583" w:rsidP="007C7BD4">
            <w:pPr>
              <w:pStyle w:val="ListParagraph"/>
              <w:spacing w:after="0" w:line="240" w:lineRule="auto"/>
              <w:ind w:left="0"/>
              <w:rPr>
                <w:rFonts w:cs="Calibri"/>
                <w:sz w:val="24"/>
                <w:szCs w:val="24"/>
              </w:rPr>
            </w:pPr>
          </w:p>
          <w:p w14:paraId="5ADF9026" w14:textId="762112F3" w:rsidR="005B3583" w:rsidRDefault="005B3583" w:rsidP="007C1076">
            <w:pPr>
              <w:pStyle w:val="ListParagraph"/>
              <w:spacing w:after="0" w:line="240" w:lineRule="auto"/>
              <w:ind w:left="0"/>
              <w:jc w:val="right"/>
              <w:rPr>
                <w:rFonts w:cs="Calibri"/>
                <w:sz w:val="24"/>
                <w:szCs w:val="24"/>
              </w:rPr>
            </w:pPr>
            <w:r>
              <w:rPr>
                <w:rFonts w:cs="Calibri"/>
                <w:sz w:val="24"/>
                <w:szCs w:val="24"/>
              </w:rPr>
              <w:t xml:space="preserve">Positive </w:t>
            </w:r>
            <w:r w:rsidR="007C1076">
              <w:rPr>
                <w:rFonts w:cs="Calibri"/>
                <w:sz w:val="24"/>
                <w:szCs w:val="24"/>
              </w:rPr>
              <w:t>f</w:t>
            </w:r>
            <w:r>
              <w:rPr>
                <w:rFonts w:cs="Calibri"/>
                <w:sz w:val="24"/>
                <w:szCs w:val="24"/>
              </w:rPr>
              <w:t xml:space="preserve">amily </w:t>
            </w:r>
            <w:r w:rsidR="007C1076">
              <w:rPr>
                <w:rFonts w:cs="Calibri"/>
                <w:sz w:val="24"/>
                <w:szCs w:val="24"/>
              </w:rPr>
              <w:t>r</w:t>
            </w:r>
            <w:r>
              <w:rPr>
                <w:rFonts w:cs="Calibri"/>
                <w:sz w:val="24"/>
                <w:szCs w:val="24"/>
              </w:rPr>
              <w:t>elationships</w:t>
            </w:r>
          </w:p>
        </w:tc>
      </w:tr>
      <w:tr w:rsidR="005B3583" w:rsidRPr="005F1C55" w14:paraId="393C2D8F" w14:textId="77777777" w:rsidTr="002359A2">
        <w:trPr>
          <w:trHeight w:val="1284"/>
        </w:trPr>
        <w:tc>
          <w:tcPr>
            <w:tcW w:w="2632" w:type="dxa"/>
            <w:vMerge/>
            <w:tcBorders>
              <w:left w:val="single" w:sz="12" w:space="0" w:color="auto"/>
            </w:tcBorders>
            <w:shd w:val="clear" w:color="auto" w:fill="auto"/>
          </w:tcPr>
          <w:p w14:paraId="094AAFE2" w14:textId="77777777" w:rsidR="005B3583" w:rsidRDefault="005B3583" w:rsidP="007C7BD4">
            <w:pPr>
              <w:rPr>
                <w:rFonts w:cs="Calibri"/>
                <w:sz w:val="24"/>
                <w:szCs w:val="24"/>
              </w:rPr>
            </w:pPr>
          </w:p>
        </w:tc>
        <w:tc>
          <w:tcPr>
            <w:tcW w:w="3402" w:type="dxa"/>
            <w:vMerge/>
            <w:shd w:val="clear" w:color="auto" w:fill="auto"/>
          </w:tcPr>
          <w:p w14:paraId="114A275A" w14:textId="77777777" w:rsidR="005B3583" w:rsidRDefault="005B3583" w:rsidP="007C7BD4">
            <w:pPr>
              <w:pStyle w:val="ListParagraph"/>
              <w:spacing w:after="0" w:line="240" w:lineRule="auto"/>
              <w:ind w:left="0"/>
              <w:rPr>
                <w:rFonts w:cs="Calibri"/>
                <w:sz w:val="24"/>
                <w:szCs w:val="24"/>
              </w:rPr>
            </w:pPr>
          </w:p>
        </w:tc>
        <w:tc>
          <w:tcPr>
            <w:tcW w:w="4678" w:type="dxa"/>
            <w:tcBorders>
              <w:top w:val="single" w:sz="12" w:space="0" w:color="auto"/>
              <w:right w:val="single" w:sz="12" w:space="0" w:color="auto"/>
            </w:tcBorders>
            <w:shd w:val="clear" w:color="auto" w:fill="auto"/>
          </w:tcPr>
          <w:p w14:paraId="64D46EA7" w14:textId="77777777" w:rsidR="005B3583" w:rsidRPr="00D91A96" w:rsidRDefault="005B3583" w:rsidP="00611183">
            <w:pPr>
              <w:pStyle w:val="BodyTextIndent2"/>
              <w:spacing w:line="276" w:lineRule="auto"/>
              <w:ind w:left="0"/>
              <w:rPr>
                <w:rFonts w:ascii="Calibri" w:hAnsi="Calibri" w:cs="Tahoma"/>
                <w:sz w:val="16"/>
                <w:szCs w:val="16"/>
              </w:rPr>
            </w:pPr>
            <w:r>
              <w:rPr>
                <w:rFonts w:ascii="Calibri" w:hAnsi="Calibri" w:cs="Tahoma"/>
                <w:sz w:val="22"/>
                <w:szCs w:val="22"/>
              </w:rPr>
              <w:t xml:space="preserve"># completing the tool: </w:t>
            </w:r>
            <w:r w:rsidRPr="007C1076">
              <w:rPr>
                <w:rFonts w:ascii="Calibri" w:hAnsi="Calibri" w:cs="Tahoma"/>
                <w:sz w:val="22"/>
                <w:szCs w:val="22"/>
                <w:u w:val="thick"/>
              </w:rPr>
              <w:t>__</w:t>
            </w:r>
            <w:r w:rsidR="0015375C" w:rsidRPr="007C1076">
              <w:rPr>
                <w:rFonts w:ascii="Calibri" w:hAnsi="Calibri" w:cs="Tahoma"/>
                <w:sz w:val="22"/>
                <w:szCs w:val="22"/>
                <w:u w:val="thick"/>
              </w:rPr>
              <w:t>43</w:t>
            </w:r>
            <w:r w:rsidRPr="007C1076">
              <w:rPr>
                <w:rFonts w:ascii="Calibri" w:hAnsi="Calibri" w:cs="Tahoma"/>
                <w:sz w:val="22"/>
                <w:szCs w:val="22"/>
                <w:u w:val="thick"/>
              </w:rPr>
              <w:t>___</w:t>
            </w:r>
            <w:r>
              <w:rPr>
                <w:rFonts w:ascii="Calibri" w:hAnsi="Calibri" w:cs="Tahoma"/>
                <w:sz w:val="22"/>
                <w:szCs w:val="22"/>
              </w:rPr>
              <w:br/>
              <w:t xml:space="preserve"># </w:t>
            </w:r>
            <w:r w:rsidRPr="00D91A96">
              <w:rPr>
                <w:rFonts w:ascii="Calibri" w:hAnsi="Calibri" w:cs="Tahoma"/>
                <w:sz w:val="22"/>
                <w:szCs w:val="22"/>
              </w:rPr>
              <w:t xml:space="preserve">completing measure:  </w:t>
            </w:r>
            <w:r w:rsidRPr="007C1076">
              <w:rPr>
                <w:rFonts w:ascii="Calibri" w:hAnsi="Calibri" w:cs="Tahoma"/>
                <w:sz w:val="22"/>
                <w:szCs w:val="22"/>
                <w:u w:val="thick"/>
              </w:rPr>
              <w:t>__</w:t>
            </w:r>
            <w:r w:rsidR="0015375C" w:rsidRPr="007C1076">
              <w:rPr>
                <w:rFonts w:ascii="Calibri" w:hAnsi="Calibri" w:cs="Tahoma"/>
                <w:sz w:val="22"/>
                <w:szCs w:val="22"/>
                <w:u w:val="thick"/>
              </w:rPr>
              <w:t>42</w:t>
            </w:r>
            <w:r w:rsidRPr="007C1076">
              <w:rPr>
                <w:rFonts w:ascii="Calibri" w:hAnsi="Calibri" w:cs="Tahoma"/>
                <w:sz w:val="22"/>
                <w:szCs w:val="22"/>
                <w:u w:val="thick"/>
              </w:rPr>
              <w:t>___</w:t>
            </w:r>
          </w:p>
          <w:p w14:paraId="44A5D708" w14:textId="77777777" w:rsidR="005B3583" w:rsidRDefault="005B3583" w:rsidP="00611183">
            <w:pPr>
              <w:pStyle w:val="ListParagraph"/>
              <w:spacing w:after="0" w:line="240" w:lineRule="auto"/>
              <w:ind w:left="0"/>
              <w:rPr>
                <w:rFonts w:cs="Calibri"/>
                <w:sz w:val="24"/>
                <w:szCs w:val="24"/>
              </w:rPr>
            </w:pPr>
            <w:r>
              <w:rPr>
                <w:rFonts w:cs="Tahoma"/>
              </w:rPr>
              <w:t># ex</w:t>
            </w:r>
            <w:r w:rsidR="0015375C">
              <w:rPr>
                <w:rFonts w:cs="Tahoma"/>
              </w:rPr>
              <w:t>periencing a positive change</w:t>
            </w:r>
            <w:r w:rsidR="0015375C" w:rsidRPr="007C1076">
              <w:rPr>
                <w:rFonts w:cs="Tahoma"/>
                <w:u w:val="thick"/>
              </w:rPr>
              <w:t>:__39</w:t>
            </w:r>
            <w:r w:rsidRPr="007C1076">
              <w:rPr>
                <w:rFonts w:cs="Tahoma"/>
                <w:u w:val="thick"/>
              </w:rPr>
              <w:t>__</w:t>
            </w:r>
          </w:p>
        </w:tc>
        <w:tc>
          <w:tcPr>
            <w:tcW w:w="1275" w:type="dxa"/>
            <w:vMerge/>
          </w:tcPr>
          <w:p w14:paraId="293729FF" w14:textId="77777777" w:rsidR="005B3583" w:rsidRDefault="005B3583" w:rsidP="007C7BD4">
            <w:pPr>
              <w:pStyle w:val="ListParagraph"/>
              <w:spacing w:after="0" w:line="240" w:lineRule="auto"/>
              <w:ind w:left="0"/>
              <w:rPr>
                <w:rFonts w:cs="Calibri"/>
                <w:sz w:val="24"/>
                <w:szCs w:val="24"/>
              </w:rPr>
            </w:pPr>
          </w:p>
        </w:tc>
        <w:tc>
          <w:tcPr>
            <w:tcW w:w="2193" w:type="dxa"/>
            <w:vMerge/>
            <w:tcBorders>
              <w:right w:val="single" w:sz="12" w:space="0" w:color="auto"/>
            </w:tcBorders>
          </w:tcPr>
          <w:p w14:paraId="4452D82E" w14:textId="77777777" w:rsidR="005B3583" w:rsidRDefault="005B3583" w:rsidP="007C7BD4">
            <w:pPr>
              <w:pStyle w:val="ListParagraph"/>
              <w:spacing w:after="0" w:line="240" w:lineRule="auto"/>
              <w:ind w:left="0"/>
              <w:rPr>
                <w:rFonts w:cs="Calibri"/>
                <w:sz w:val="24"/>
                <w:szCs w:val="24"/>
              </w:rPr>
            </w:pPr>
          </w:p>
        </w:tc>
      </w:tr>
      <w:tr w:rsidR="005B3583" w:rsidRPr="005F1C55" w14:paraId="59696A5D" w14:textId="77777777" w:rsidTr="00587F05">
        <w:trPr>
          <w:trHeight w:val="348"/>
        </w:trPr>
        <w:tc>
          <w:tcPr>
            <w:tcW w:w="2632" w:type="dxa"/>
            <w:vMerge w:val="restart"/>
            <w:tcBorders>
              <w:left w:val="single" w:sz="12" w:space="0" w:color="auto"/>
            </w:tcBorders>
            <w:shd w:val="clear" w:color="auto" w:fill="auto"/>
          </w:tcPr>
          <w:p w14:paraId="54ACA06A" w14:textId="77777777" w:rsidR="005B3583" w:rsidRDefault="005B3583" w:rsidP="00AD78C2">
            <w:pPr>
              <w:rPr>
                <w:rFonts w:cs="Calibri"/>
                <w:sz w:val="24"/>
                <w:szCs w:val="24"/>
              </w:rPr>
            </w:pPr>
            <w:r>
              <w:rPr>
                <w:rFonts w:cs="Calibri"/>
                <w:sz w:val="24"/>
                <w:szCs w:val="24"/>
              </w:rPr>
              <w:t>2.  Families feel more connected to each other.</w:t>
            </w:r>
          </w:p>
        </w:tc>
        <w:tc>
          <w:tcPr>
            <w:tcW w:w="3402" w:type="dxa"/>
            <w:vMerge w:val="restart"/>
            <w:tcBorders>
              <w:top w:val="single" w:sz="12" w:space="0" w:color="auto"/>
            </w:tcBorders>
            <w:shd w:val="clear" w:color="auto" w:fill="auto"/>
          </w:tcPr>
          <w:p w14:paraId="7D92D7B3" w14:textId="77777777" w:rsidR="005B3583" w:rsidRDefault="005B3583" w:rsidP="00AD78C2">
            <w:pPr>
              <w:pStyle w:val="ListParagraph"/>
              <w:spacing w:after="0" w:line="240" w:lineRule="auto"/>
              <w:ind w:left="0"/>
              <w:rPr>
                <w:rFonts w:cs="Calibri"/>
                <w:sz w:val="24"/>
                <w:szCs w:val="24"/>
              </w:rPr>
            </w:pPr>
            <w:r>
              <w:rPr>
                <w:rFonts w:cs="Calibri"/>
                <w:sz w:val="24"/>
                <w:szCs w:val="24"/>
              </w:rPr>
              <w:t>1.  Families report they feel closer to one another.</w:t>
            </w:r>
          </w:p>
        </w:tc>
        <w:tc>
          <w:tcPr>
            <w:tcW w:w="4678" w:type="dxa"/>
            <w:tcBorders>
              <w:bottom w:val="single" w:sz="12" w:space="0" w:color="auto"/>
              <w:right w:val="single" w:sz="12" w:space="0" w:color="auto"/>
            </w:tcBorders>
            <w:shd w:val="clear" w:color="auto" w:fill="auto"/>
          </w:tcPr>
          <w:p w14:paraId="0569DC07" w14:textId="77777777" w:rsidR="005B3583" w:rsidRDefault="005B3583" w:rsidP="00AD78C2">
            <w:pPr>
              <w:pStyle w:val="ListParagraph"/>
              <w:spacing w:after="0" w:line="240" w:lineRule="auto"/>
              <w:ind w:left="0"/>
              <w:rPr>
                <w:rFonts w:cs="Calibri"/>
                <w:sz w:val="24"/>
                <w:szCs w:val="24"/>
              </w:rPr>
            </w:pPr>
            <w:r>
              <w:rPr>
                <w:rFonts w:cs="Calibri"/>
                <w:sz w:val="24"/>
                <w:szCs w:val="24"/>
              </w:rPr>
              <w:t>1. As a result of Family Holiday Party, my family feels closer to one another.</w:t>
            </w:r>
          </w:p>
        </w:tc>
        <w:tc>
          <w:tcPr>
            <w:tcW w:w="1275" w:type="dxa"/>
            <w:vMerge w:val="restart"/>
          </w:tcPr>
          <w:p w14:paraId="492A9E88" w14:textId="77777777" w:rsidR="005B3583" w:rsidRDefault="005B3583" w:rsidP="008F6152">
            <w:pPr>
              <w:pStyle w:val="ListParagraph"/>
              <w:spacing w:after="0" w:line="240" w:lineRule="auto"/>
              <w:ind w:left="0"/>
              <w:jc w:val="center"/>
              <w:rPr>
                <w:rFonts w:cs="Calibri"/>
                <w:sz w:val="24"/>
                <w:szCs w:val="24"/>
              </w:rPr>
            </w:pPr>
            <w:r>
              <w:rPr>
                <w:rFonts w:cs="Calibri"/>
                <w:sz w:val="24"/>
                <w:szCs w:val="24"/>
              </w:rPr>
              <w:t>PM3</w:t>
            </w:r>
          </w:p>
        </w:tc>
        <w:tc>
          <w:tcPr>
            <w:tcW w:w="2193" w:type="dxa"/>
            <w:vMerge w:val="restart"/>
            <w:tcBorders>
              <w:right w:val="single" w:sz="12" w:space="0" w:color="auto"/>
            </w:tcBorders>
          </w:tcPr>
          <w:p w14:paraId="2CBDC46F" w14:textId="77777777" w:rsidR="007C1076" w:rsidRDefault="007C1076" w:rsidP="007C1076">
            <w:pPr>
              <w:pStyle w:val="ListParagraph"/>
              <w:spacing w:after="0" w:line="240" w:lineRule="auto"/>
              <w:ind w:left="0"/>
              <w:rPr>
                <w:rFonts w:cs="Calibri"/>
                <w:sz w:val="24"/>
                <w:szCs w:val="24"/>
              </w:rPr>
            </w:pPr>
            <w:r>
              <w:rPr>
                <w:rFonts w:cs="Calibri"/>
                <w:sz w:val="24"/>
                <w:szCs w:val="24"/>
              </w:rPr>
              <w:t xml:space="preserve">Outcome: Families </w:t>
            </w:r>
            <w:r>
              <w:rPr>
                <w:rFonts w:cs="Calibri"/>
                <w:sz w:val="24"/>
                <w:szCs w:val="24"/>
              </w:rPr>
              <w:br/>
              <w:t>Outcome # 1: Healthy functioning within families</w:t>
            </w:r>
          </w:p>
          <w:p w14:paraId="0725AD52" w14:textId="77777777" w:rsidR="007C1076" w:rsidRDefault="007C1076" w:rsidP="007C1076">
            <w:pPr>
              <w:pStyle w:val="ListParagraph"/>
              <w:spacing w:after="0" w:line="240" w:lineRule="auto"/>
              <w:ind w:left="0"/>
              <w:rPr>
                <w:rFonts w:cs="Calibri"/>
                <w:sz w:val="24"/>
                <w:szCs w:val="24"/>
              </w:rPr>
            </w:pPr>
          </w:p>
          <w:p w14:paraId="4CDD1B34" w14:textId="4B76D1D8" w:rsidR="005B3583" w:rsidRDefault="007C1076" w:rsidP="007C1076">
            <w:pPr>
              <w:pStyle w:val="ListParagraph"/>
              <w:spacing w:after="0" w:line="240" w:lineRule="auto"/>
              <w:ind w:left="0"/>
              <w:jc w:val="right"/>
              <w:rPr>
                <w:rFonts w:cs="Calibri"/>
                <w:sz w:val="24"/>
                <w:szCs w:val="24"/>
              </w:rPr>
            </w:pPr>
            <w:r>
              <w:rPr>
                <w:rFonts w:cs="Calibri"/>
                <w:sz w:val="24"/>
                <w:szCs w:val="24"/>
              </w:rPr>
              <w:t>Positive family relationships</w:t>
            </w:r>
          </w:p>
        </w:tc>
      </w:tr>
      <w:tr w:rsidR="005B3583" w:rsidRPr="005F1C55" w14:paraId="679869A7" w14:textId="77777777" w:rsidTr="002359A2">
        <w:trPr>
          <w:trHeight w:val="1624"/>
        </w:trPr>
        <w:tc>
          <w:tcPr>
            <w:tcW w:w="2632" w:type="dxa"/>
            <w:vMerge/>
            <w:tcBorders>
              <w:left w:val="single" w:sz="12" w:space="0" w:color="auto"/>
              <w:bottom w:val="single" w:sz="12" w:space="0" w:color="auto"/>
            </w:tcBorders>
            <w:shd w:val="clear" w:color="auto" w:fill="auto"/>
          </w:tcPr>
          <w:p w14:paraId="3C224EC6" w14:textId="77777777" w:rsidR="005B3583" w:rsidRDefault="005B3583" w:rsidP="00AD78C2">
            <w:pPr>
              <w:rPr>
                <w:rFonts w:cs="Calibri"/>
                <w:sz w:val="24"/>
                <w:szCs w:val="24"/>
              </w:rPr>
            </w:pPr>
          </w:p>
        </w:tc>
        <w:tc>
          <w:tcPr>
            <w:tcW w:w="3402" w:type="dxa"/>
            <w:vMerge/>
            <w:tcBorders>
              <w:bottom w:val="single" w:sz="12" w:space="0" w:color="auto"/>
            </w:tcBorders>
            <w:shd w:val="clear" w:color="auto" w:fill="auto"/>
          </w:tcPr>
          <w:p w14:paraId="0B34C55E" w14:textId="77777777" w:rsidR="005B3583" w:rsidRDefault="005B3583" w:rsidP="00AD78C2">
            <w:pPr>
              <w:pStyle w:val="ListParagraph"/>
              <w:spacing w:after="0" w:line="240" w:lineRule="auto"/>
              <w:ind w:left="0"/>
              <w:rPr>
                <w:rFonts w:cs="Calibri"/>
                <w:sz w:val="24"/>
                <w:szCs w:val="24"/>
              </w:rPr>
            </w:pPr>
          </w:p>
        </w:tc>
        <w:tc>
          <w:tcPr>
            <w:tcW w:w="4678" w:type="dxa"/>
            <w:tcBorders>
              <w:bottom w:val="single" w:sz="12" w:space="0" w:color="auto"/>
              <w:right w:val="single" w:sz="12" w:space="0" w:color="auto"/>
            </w:tcBorders>
            <w:shd w:val="clear" w:color="auto" w:fill="auto"/>
          </w:tcPr>
          <w:p w14:paraId="02846CE9" w14:textId="77777777" w:rsidR="005B3583" w:rsidRPr="00D91A96" w:rsidRDefault="005B3583" w:rsidP="00AD78C2">
            <w:pPr>
              <w:pStyle w:val="BodyTextIndent2"/>
              <w:spacing w:line="276" w:lineRule="auto"/>
              <w:ind w:left="0"/>
              <w:rPr>
                <w:rFonts w:ascii="Calibri" w:hAnsi="Calibri" w:cs="Tahoma"/>
                <w:sz w:val="16"/>
                <w:szCs w:val="16"/>
              </w:rPr>
            </w:pPr>
            <w:r>
              <w:rPr>
                <w:rFonts w:ascii="Calibri" w:hAnsi="Calibri" w:cs="Tahoma"/>
                <w:sz w:val="22"/>
                <w:szCs w:val="22"/>
              </w:rPr>
              <w:t xml:space="preserve"># </w:t>
            </w:r>
            <w:r w:rsidRPr="00D91A96">
              <w:rPr>
                <w:rFonts w:ascii="Calibri" w:hAnsi="Calibri" w:cs="Tahoma"/>
                <w:sz w:val="22"/>
                <w:szCs w:val="22"/>
              </w:rPr>
              <w:t xml:space="preserve">completing measure:  </w:t>
            </w:r>
            <w:r w:rsidRPr="007C1076">
              <w:rPr>
                <w:rFonts w:ascii="Calibri" w:hAnsi="Calibri" w:cs="Tahoma"/>
                <w:sz w:val="22"/>
                <w:szCs w:val="22"/>
                <w:u w:val="thick"/>
              </w:rPr>
              <w:t>__</w:t>
            </w:r>
            <w:r w:rsidR="0015375C" w:rsidRPr="007C1076">
              <w:rPr>
                <w:rFonts w:ascii="Calibri" w:hAnsi="Calibri" w:cs="Tahoma"/>
                <w:sz w:val="22"/>
                <w:szCs w:val="22"/>
                <w:u w:val="thick"/>
              </w:rPr>
              <w:t>43</w:t>
            </w:r>
            <w:r w:rsidRPr="007C1076">
              <w:rPr>
                <w:rFonts w:ascii="Calibri" w:hAnsi="Calibri" w:cs="Tahoma"/>
                <w:sz w:val="22"/>
                <w:szCs w:val="22"/>
                <w:u w:val="thick"/>
              </w:rPr>
              <w:t>___</w:t>
            </w:r>
          </w:p>
          <w:p w14:paraId="2D52DE3E" w14:textId="77777777" w:rsidR="005B3583" w:rsidRDefault="005B3583" w:rsidP="00AD78C2">
            <w:pPr>
              <w:pStyle w:val="ListParagraph"/>
              <w:spacing w:after="0" w:line="240" w:lineRule="auto"/>
              <w:ind w:left="0"/>
              <w:rPr>
                <w:rFonts w:cs="Calibri"/>
                <w:sz w:val="24"/>
                <w:szCs w:val="24"/>
              </w:rPr>
            </w:pPr>
            <w:r>
              <w:rPr>
                <w:rFonts w:cs="Tahoma"/>
              </w:rPr>
              <w:t># experiencing a positive change</w:t>
            </w:r>
            <w:r w:rsidRPr="007C1076">
              <w:rPr>
                <w:rFonts w:cs="Tahoma"/>
                <w:u w:val="thick"/>
              </w:rPr>
              <w:t>:___</w:t>
            </w:r>
            <w:r w:rsidR="0015375C" w:rsidRPr="007C1076">
              <w:rPr>
                <w:rFonts w:cs="Tahoma"/>
                <w:u w:val="thick"/>
              </w:rPr>
              <w:t>35</w:t>
            </w:r>
            <w:r w:rsidRPr="007C1076">
              <w:rPr>
                <w:rFonts w:cs="Tahoma"/>
                <w:u w:val="thick"/>
              </w:rPr>
              <w:t>__</w:t>
            </w:r>
          </w:p>
        </w:tc>
        <w:tc>
          <w:tcPr>
            <w:tcW w:w="1275" w:type="dxa"/>
            <w:vMerge/>
            <w:tcBorders>
              <w:bottom w:val="single" w:sz="12" w:space="0" w:color="auto"/>
            </w:tcBorders>
          </w:tcPr>
          <w:p w14:paraId="5F24C1D2" w14:textId="77777777" w:rsidR="005B3583" w:rsidRDefault="005B3583" w:rsidP="00AD78C2">
            <w:pPr>
              <w:pStyle w:val="ListParagraph"/>
              <w:spacing w:after="0" w:line="240" w:lineRule="auto"/>
              <w:ind w:left="0"/>
              <w:rPr>
                <w:rFonts w:cs="Calibri"/>
                <w:sz w:val="24"/>
                <w:szCs w:val="24"/>
              </w:rPr>
            </w:pPr>
          </w:p>
        </w:tc>
        <w:tc>
          <w:tcPr>
            <w:tcW w:w="2193" w:type="dxa"/>
            <w:vMerge/>
            <w:tcBorders>
              <w:bottom w:val="single" w:sz="12" w:space="0" w:color="auto"/>
              <w:right w:val="single" w:sz="12" w:space="0" w:color="auto"/>
            </w:tcBorders>
          </w:tcPr>
          <w:p w14:paraId="202C8935" w14:textId="77777777" w:rsidR="005B3583" w:rsidRDefault="005B3583" w:rsidP="00AD78C2">
            <w:pPr>
              <w:pStyle w:val="ListParagraph"/>
              <w:spacing w:after="0" w:line="240" w:lineRule="auto"/>
              <w:ind w:left="0"/>
              <w:rPr>
                <w:rFonts w:cs="Calibri"/>
                <w:sz w:val="24"/>
                <w:szCs w:val="24"/>
              </w:rPr>
            </w:pPr>
          </w:p>
        </w:tc>
      </w:tr>
    </w:tbl>
    <w:p w14:paraId="7DC9F508" w14:textId="77777777" w:rsidR="00587F05" w:rsidRDefault="00587F05">
      <w:r>
        <w:br w:type="page"/>
      </w:r>
    </w:p>
    <w:tbl>
      <w:tblPr>
        <w:tblW w:w="1419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517"/>
        <w:gridCol w:w="115"/>
        <w:gridCol w:w="2689"/>
        <w:gridCol w:w="713"/>
        <w:gridCol w:w="1474"/>
        <w:gridCol w:w="80"/>
        <w:gridCol w:w="239"/>
        <w:gridCol w:w="2885"/>
        <w:gridCol w:w="1275"/>
        <w:gridCol w:w="2183"/>
        <w:gridCol w:w="10"/>
      </w:tblGrid>
      <w:tr w:rsidR="007C1076" w:rsidRPr="005F1C55" w14:paraId="5357D09B" w14:textId="77777777" w:rsidTr="00587F05">
        <w:trPr>
          <w:gridBefore w:val="1"/>
          <w:wBefore w:w="10" w:type="dxa"/>
          <w:trHeight w:val="354"/>
        </w:trPr>
        <w:tc>
          <w:tcPr>
            <w:tcW w:w="2632" w:type="dxa"/>
            <w:gridSpan w:val="2"/>
            <w:vMerge w:val="restart"/>
            <w:tcBorders>
              <w:top w:val="single" w:sz="12" w:space="0" w:color="auto"/>
              <w:left w:val="single" w:sz="12" w:space="0" w:color="auto"/>
            </w:tcBorders>
            <w:shd w:val="clear" w:color="auto" w:fill="auto"/>
          </w:tcPr>
          <w:p w14:paraId="5D1A1CBC" w14:textId="0AC68ADD" w:rsidR="007C1076" w:rsidRDefault="007C1076" w:rsidP="00AD78C2">
            <w:pPr>
              <w:rPr>
                <w:rFonts w:cs="Calibri"/>
                <w:sz w:val="24"/>
                <w:szCs w:val="24"/>
              </w:rPr>
            </w:pPr>
            <w:r>
              <w:rPr>
                <w:rFonts w:cs="Calibri"/>
                <w:sz w:val="24"/>
                <w:szCs w:val="24"/>
              </w:rPr>
              <w:lastRenderedPageBreak/>
              <w:t>3.  Families are more connected to others in the community.</w:t>
            </w:r>
          </w:p>
          <w:p w14:paraId="4DCD35CF" w14:textId="77777777" w:rsidR="007C1076" w:rsidRPr="005F1C55" w:rsidRDefault="007C1076" w:rsidP="00AD78C2">
            <w:pPr>
              <w:pStyle w:val="BodyTextIndent2"/>
              <w:ind w:left="0"/>
              <w:rPr>
                <w:rFonts w:cs="Calibri"/>
              </w:rPr>
            </w:pPr>
          </w:p>
        </w:tc>
        <w:tc>
          <w:tcPr>
            <w:tcW w:w="3402" w:type="dxa"/>
            <w:gridSpan w:val="2"/>
            <w:vMerge w:val="restart"/>
            <w:tcBorders>
              <w:top w:val="single" w:sz="12" w:space="0" w:color="auto"/>
            </w:tcBorders>
            <w:shd w:val="clear" w:color="auto" w:fill="auto"/>
          </w:tcPr>
          <w:p w14:paraId="5496140C" w14:textId="77777777" w:rsidR="007C1076" w:rsidRDefault="007C1076" w:rsidP="00AD78C2">
            <w:pPr>
              <w:pStyle w:val="ListParagraph"/>
              <w:spacing w:after="0" w:line="240" w:lineRule="auto"/>
              <w:ind w:left="0"/>
              <w:rPr>
                <w:rFonts w:cs="Calibri"/>
                <w:sz w:val="24"/>
                <w:szCs w:val="24"/>
              </w:rPr>
            </w:pPr>
            <w:r>
              <w:rPr>
                <w:rFonts w:cs="Calibri"/>
                <w:sz w:val="24"/>
                <w:szCs w:val="24"/>
              </w:rPr>
              <w:t>1.  Families report they are more connected to other families</w:t>
            </w:r>
          </w:p>
          <w:p w14:paraId="10B1F895" w14:textId="77777777" w:rsidR="007C1076" w:rsidRDefault="007C1076" w:rsidP="00581725">
            <w:pPr>
              <w:pStyle w:val="ListParagraph"/>
              <w:spacing w:after="0" w:line="240" w:lineRule="auto"/>
              <w:ind w:left="0"/>
              <w:rPr>
                <w:rFonts w:cs="Calibri"/>
                <w:sz w:val="24"/>
                <w:szCs w:val="24"/>
              </w:rPr>
            </w:pPr>
          </w:p>
          <w:p w14:paraId="1C8C0600" w14:textId="77777777" w:rsidR="007C1076" w:rsidRPr="009C3DDE" w:rsidRDefault="007C1076" w:rsidP="00581725">
            <w:pPr>
              <w:pStyle w:val="ListParagraph"/>
              <w:spacing w:after="0" w:line="240" w:lineRule="auto"/>
              <w:ind w:left="0"/>
              <w:rPr>
                <w:rFonts w:cs="Calibri"/>
                <w:sz w:val="24"/>
                <w:szCs w:val="24"/>
              </w:rPr>
            </w:pPr>
          </w:p>
        </w:tc>
        <w:tc>
          <w:tcPr>
            <w:tcW w:w="4678" w:type="dxa"/>
            <w:gridSpan w:val="4"/>
            <w:tcBorders>
              <w:top w:val="single" w:sz="12" w:space="0" w:color="auto"/>
              <w:right w:val="single" w:sz="12" w:space="0" w:color="auto"/>
            </w:tcBorders>
            <w:shd w:val="clear" w:color="auto" w:fill="auto"/>
          </w:tcPr>
          <w:p w14:paraId="42CEE838" w14:textId="1922E665" w:rsidR="007C1076" w:rsidRDefault="007C1076" w:rsidP="007C1076">
            <w:pPr>
              <w:pStyle w:val="ListParagraph"/>
              <w:spacing w:after="0" w:line="240" w:lineRule="auto"/>
              <w:ind w:left="0"/>
              <w:rPr>
                <w:rFonts w:cs="Calibri"/>
                <w:sz w:val="24"/>
                <w:szCs w:val="24"/>
              </w:rPr>
            </w:pPr>
            <w:r>
              <w:rPr>
                <w:rFonts w:cs="Calibri"/>
                <w:sz w:val="24"/>
                <w:szCs w:val="24"/>
              </w:rPr>
              <w:t>1. As a result of the Family Holiday Party, my family strengthened existing connections with other families in my community.</w:t>
            </w:r>
          </w:p>
        </w:tc>
        <w:tc>
          <w:tcPr>
            <w:tcW w:w="1275" w:type="dxa"/>
            <w:vMerge w:val="restart"/>
            <w:tcBorders>
              <w:top w:val="single" w:sz="12" w:space="0" w:color="auto"/>
            </w:tcBorders>
          </w:tcPr>
          <w:p w14:paraId="16AF8B5B" w14:textId="5BCB4BEF" w:rsidR="007C1076" w:rsidRDefault="007C1076" w:rsidP="008F6152">
            <w:pPr>
              <w:pStyle w:val="ListParagraph"/>
              <w:spacing w:after="0" w:line="240" w:lineRule="auto"/>
              <w:ind w:left="0"/>
              <w:jc w:val="center"/>
              <w:rPr>
                <w:rFonts w:cs="Calibri"/>
                <w:sz w:val="24"/>
                <w:szCs w:val="24"/>
              </w:rPr>
            </w:pPr>
            <w:r>
              <w:rPr>
                <w:rFonts w:cs="Calibri"/>
                <w:sz w:val="24"/>
                <w:szCs w:val="24"/>
              </w:rPr>
              <w:t>11</w:t>
            </w:r>
          </w:p>
        </w:tc>
        <w:tc>
          <w:tcPr>
            <w:tcW w:w="2193" w:type="dxa"/>
            <w:gridSpan w:val="2"/>
            <w:vMerge w:val="restart"/>
            <w:tcBorders>
              <w:top w:val="single" w:sz="12" w:space="0" w:color="auto"/>
              <w:right w:val="single" w:sz="12" w:space="0" w:color="auto"/>
            </w:tcBorders>
          </w:tcPr>
          <w:p w14:paraId="6781E1D2" w14:textId="45A6D421" w:rsidR="007C1076" w:rsidRDefault="007C1076" w:rsidP="00AD78C2">
            <w:pPr>
              <w:pStyle w:val="ListParagraph"/>
              <w:spacing w:after="0" w:line="240" w:lineRule="auto"/>
              <w:ind w:left="0"/>
              <w:rPr>
                <w:rFonts w:cs="Calibri"/>
                <w:sz w:val="24"/>
                <w:szCs w:val="24"/>
              </w:rPr>
            </w:pPr>
            <w:r>
              <w:rPr>
                <w:rFonts w:cs="Calibri"/>
                <w:sz w:val="24"/>
                <w:szCs w:val="24"/>
              </w:rPr>
              <w:t>Outcome: Family: Outcome #2: Families have social supports</w:t>
            </w:r>
          </w:p>
          <w:p w14:paraId="7CC1253B" w14:textId="77777777" w:rsidR="007C1076" w:rsidRDefault="007C1076" w:rsidP="00AD78C2">
            <w:pPr>
              <w:pStyle w:val="ListParagraph"/>
              <w:spacing w:after="0" w:line="240" w:lineRule="auto"/>
              <w:ind w:left="0"/>
              <w:rPr>
                <w:rFonts w:cs="Calibri"/>
                <w:sz w:val="24"/>
                <w:szCs w:val="24"/>
              </w:rPr>
            </w:pPr>
          </w:p>
          <w:p w14:paraId="18BE3083" w14:textId="1234D06A" w:rsidR="007C1076" w:rsidRDefault="007C1076" w:rsidP="005B3583">
            <w:pPr>
              <w:pStyle w:val="ListParagraph"/>
              <w:spacing w:after="0" w:line="240" w:lineRule="auto"/>
              <w:ind w:left="0"/>
              <w:jc w:val="right"/>
              <w:rPr>
                <w:rFonts w:cs="Calibri"/>
                <w:sz w:val="24"/>
                <w:szCs w:val="24"/>
              </w:rPr>
            </w:pPr>
            <w:r>
              <w:rPr>
                <w:rFonts w:cs="Calibri"/>
                <w:sz w:val="24"/>
                <w:szCs w:val="24"/>
              </w:rPr>
              <w:t>Extent and quality of social networks</w:t>
            </w:r>
          </w:p>
        </w:tc>
      </w:tr>
      <w:tr w:rsidR="007C1076" w:rsidRPr="005F1C55" w14:paraId="35827454" w14:textId="77777777" w:rsidTr="00587F05">
        <w:trPr>
          <w:gridBefore w:val="1"/>
          <w:wBefore w:w="10" w:type="dxa"/>
          <w:trHeight w:val="354"/>
        </w:trPr>
        <w:tc>
          <w:tcPr>
            <w:tcW w:w="2632" w:type="dxa"/>
            <w:gridSpan w:val="2"/>
            <w:vMerge/>
            <w:tcBorders>
              <w:left w:val="single" w:sz="12" w:space="0" w:color="auto"/>
            </w:tcBorders>
            <w:shd w:val="clear" w:color="auto" w:fill="auto"/>
          </w:tcPr>
          <w:p w14:paraId="6AEA9AEE" w14:textId="77777777" w:rsidR="007C1076" w:rsidRDefault="007C1076" w:rsidP="00AD78C2">
            <w:pPr>
              <w:rPr>
                <w:rFonts w:cs="Calibri"/>
                <w:sz w:val="24"/>
                <w:szCs w:val="24"/>
              </w:rPr>
            </w:pPr>
          </w:p>
        </w:tc>
        <w:tc>
          <w:tcPr>
            <w:tcW w:w="3402" w:type="dxa"/>
            <w:gridSpan w:val="2"/>
            <w:vMerge/>
            <w:shd w:val="clear" w:color="auto" w:fill="auto"/>
          </w:tcPr>
          <w:p w14:paraId="45468762" w14:textId="77777777" w:rsidR="007C1076" w:rsidRDefault="007C1076" w:rsidP="00581725">
            <w:pPr>
              <w:pStyle w:val="ListParagraph"/>
              <w:spacing w:after="0" w:line="240" w:lineRule="auto"/>
              <w:ind w:left="0"/>
              <w:rPr>
                <w:rFonts w:cs="Calibri"/>
                <w:sz w:val="24"/>
                <w:szCs w:val="24"/>
              </w:rPr>
            </w:pPr>
          </w:p>
        </w:tc>
        <w:tc>
          <w:tcPr>
            <w:tcW w:w="4678" w:type="dxa"/>
            <w:gridSpan w:val="4"/>
            <w:tcBorders>
              <w:top w:val="single" w:sz="12" w:space="0" w:color="auto"/>
              <w:right w:val="single" w:sz="12" w:space="0" w:color="auto"/>
            </w:tcBorders>
            <w:shd w:val="clear" w:color="auto" w:fill="auto"/>
          </w:tcPr>
          <w:p w14:paraId="3DC49C3C" w14:textId="77777777" w:rsidR="007C1076" w:rsidRPr="00D91A96" w:rsidRDefault="007C1076" w:rsidP="00AD78C2">
            <w:pPr>
              <w:pStyle w:val="BodyTextIndent2"/>
              <w:spacing w:line="276" w:lineRule="auto"/>
              <w:ind w:left="0"/>
              <w:rPr>
                <w:rFonts w:ascii="Calibri" w:hAnsi="Calibri" w:cs="Tahoma"/>
                <w:sz w:val="16"/>
                <w:szCs w:val="16"/>
              </w:rPr>
            </w:pPr>
            <w:r>
              <w:rPr>
                <w:rFonts w:ascii="Calibri" w:hAnsi="Calibri" w:cs="Tahoma"/>
                <w:sz w:val="22"/>
                <w:szCs w:val="22"/>
              </w:rPr>
              <w:t xml:space="preserve"># </w:t>
            </w:r>
            <w:r w:rsidRPr="00D91A96">
              <w:rPr>
                <w:rFonts w:ascii="Calibri" w:hAnsi="Calibri" w:cs="Tahoma"/>
                <w:sz w:val="22"/>
                <w:szCs w:val="22"/>
              </w:rPr>
              <w:t xml:space="preserve">completing measure:  </w:t>
            </w:r>
            <w:r w:rsidRPr="007C1076">
              <w:rPr>
                <w:rFonts w:ascii="Calibri" w:hAnsi="Calibri" w:cs="Tahoma"/>
                <w:sz w:val="22"/>
                <w:szCs w:val="22"/>
                <w:u w:val="thick"/>
              </w:rPr>
              <w:t>__40___</w:t>
            </w:r>
          </w:p>
          <w:p w14:paraId="3AAA7746" w14:textId="77777777" w:rsidR="007C1076" w:rsidRDefault="007C1076" w:rsidP="00AD78C2">
            <w:pPr>
              <w:pStyle w:val="ListParagraph"/>
              <w:spacing w:after="0" w:line="240" w:lineRule="auto"/>
              <w:ind w:left="0"/>
              <w:rPr>
                <w:rFonts w:cs="Calibri"/>
                <w:sz w:val="24"/>
                <w:szCs w:val="24"/>
              </w:rPr>
            </w:pPr>
            <w:r>
              <w:rPr>
                <w:rFonts w:cs="Tahoma"/>
              </w:rPr>
              <w:t># experiencing a positive change</w:t>
            </w:r>
            <w:r w:rsidRPr="007C1076">
              <w:rPr>
                <w:rFonts w:cs="Tahoma"/>
                <w:u w:val="thick"/>
              </w:rPr>
              <w:t>:__35___</w:t>
            </w:r>
          </w:p>
        </w:tc>
        <w:tc>
          <w:tcPr>
            <w:tcW w:w="1275" w:type="dxa"/>
            <w:vMerge/>
          </w:tcPr>
          <w:p w14:paraId="38AE8B3A" w14:textId="77777777" w:rsidR="007C1076" w:rsidRDefault="007C1076" w:rsidP="008F6152">
            <w:pPr>
              <w:pStyle w:val="ListParagraph"/>
              <w:spacing w:after="0" w:line="240" w:lineRule="auto"/>
              <w:ind w:left="0"/>
              <w:jc w:val="center"/>
              <w:rPr>
                <w:rFonts w:cs="Calibri"/>
                <w:sz w:val="24"/>
                <w:szCs w:val="24"/>
              </w:rPr>
            </w:pPr>
          </w:p>
        </w:tc>
        <w:tc>
          <w:tcPr>
            <w:tcW w:w="2193" w:type="dxa"/>
            <w:gridSpan w:val="2"/>
            <w:vMerge/>
            <w:tcBorders>
              <w:right w:val="single" w:sz="12" w:space="0" w:color="auto"/>
            </w:tcBorders>
          </w:tcPr>
          <w:p w14:paraId="1B1FFEE6" w14:textId="77777777" w:rsidR="007C1076" w:rsidRDefault="007C1076" w:rsidP="00AD78C2">
            <w:pPr>
              <w:pStyle w:val="ListParagraph"/>
              <w:spacing w:after="0" w:line="240" w:lineRule="auto"/>
              <w:ind w:left="0"/>
              <w:rPr>
                <w:rFonts w:cs="Calibri"/>
                <w:sz w:val="24"/>
                <w:szCs w:val="24"/>
              </w:rPr>
            </w:pPr>
          </w:p>
        </w:tc>
      </w:tr>
      <w:tr w:rsidR="007C1076" w:rsidRPr="005F1C55" w14:paraId="1540AE88" w14:textId="77777777" w:rsidTr="00017606">
        <w:trPr>
          <w:gridBefore w:val="1"/>
          <w:wBefore w:w="10" w:type="dxa"/>
          <w:trHeight w:val="354"/>
        </w:trPr>
        <w:tc>
          <w:tcPr>
            <w:tcW w:w="2632" w:type="dxa"/>
            <w:gridSpan w:val="2"/>
            <w:vMerge/>
            <w:tcBorders>
              <w:left w:val="single" w:sz="12" w:space="0" w:color="auto"/>
            </w:tcBorders>
            <w:shd w:val="clear" w:color="auto" w:fill="auto"/>
          </w:tcPr>
          <w:p w14:paraId="389AEC4D" w14:textId="77777777" w:rsidR="007C1076" w:rsidRPr="005F1C55" w:rsidRDefault="007C1076" w:rsidP="007C1076">
            <w:pPr>
              <w:rPr>
                <w:rFonts w:cs="Calibri"/>
              </w:rPr>
            </w:pPr>
          </w:p>
        </w:tc>
        <w:tc>
          <w:tcPr>
            <w:tcW w:w="3402" w:type="dxa"/>
            <w:gridSpan w:val="2"/>
            <w:vMerge/>
            <w:shd w:val="clear" w:color="auto" w:fill="auto"/>
          </w:tcPr>
          <w:p w14:paraId="79202EA5" w14:textId="77777777" w:rsidR="007C1076" w:rsidRPr="009C3DDE" w:rsidRDefault="007C1076" w:rsidP="00581725">
            <w:pPr>
              <w:pStyle w:val="ListParagraph"/>
              <w:spacing w:after="0" w:line="240" w:lineRule="auto"/>
              <w:ind w:left="0"/>
              <w:rPr>
                <w:rFonts w:cs="Calibri"/>
                <w:sz w:val="24"/>
                <w:szCs w:val="24"/>
              </w:rPr>
            </w:pPr>
          </w:p>
        </w:tc>
        <w:tc>
          <w:tcPr>
            <w:tcW w:w="4678" w:type="dxa"/>
            <w:gridSpan w:val="4"/>
            <w:tcBorders>
              <w:top w:val="single" w:sz="12" w:space="0" w:color="auto"/>
              <w:right w:val="single" w:sz="12" w:space="0" w:color="auto"/>
            </w:tcBorders>
            <w:shd w:val="clear" w:color="auto" w:fill="auto"/>
          </w:tcPr>
          <w:p w14:paraId="62AA5851" w14:textId="13C88D64" w:rsidR="007C1076" w:rsidRDefault="007C1076" w:rsidP="007C1076">
            <w:pPr>
              <w:pStyle w:val="ListParagraph"/>
              <w:spacing w:after="0" w:line="240" w:lineRule="auto"/>
              <w:ind w:left="0"/>
              <w:rPr>
                <w:rFonts w:cs="Calibri"/>
                <w:sz w:val="24"/>
                <w:szCs w:val="24"/>
              </w:rPr>
            </w:pPr>
            <w:r>
              <w:rPr>
                <w:rFonts w:cs="Calibri"/>
                <w:sz w:val="24"/>
                <w:szCs w:val="24"/>
              </w:rPr>
              <w:t>2. As a result of the Family Holiday Party, my family made new connections with other families in my community.</w:t>
            </w:r>
          </w:p>
        </w:tc>
        <w:tc>
          <w:tcPr>
            <w:tcW w:w="1275" w:type="dxa"/>
            <w:vMerge w:val="restart"/>
            <w:tcBorders>
              <w:top w:val="single" w:sz="12" w:space="0" w:color="auto"/>
            </w:tcBorders>
          </w:tcPr>
          <w:p w14:paraId="3C0AF650" w14:textId="13F3D352" w:rsidR="007C1076" w:rsidRDefault="007C1076" w:rsidP="008F6152">
            <w:pPr>
              <w:pStyle w:val="ListParagraph"/>
              <w:spacing w:after="0" w:line="240" w:lineRule="auto"/>
              <w:ind w:left="0"/>
              <w:jc w:val="center"/>
              <w:rPr>
                <w:rFonts w:cs="Calibri"/>
                <w:sz w:val="24"/>
                <w:szCs w:val="24"/>
              </w:rPr>
            </w:pPr>
            <w:r>
              <w:rPr>
                <w:rFonts w:cs="Calibri"/>
                <w:sz w:val="24"/>
                <w:szCs w:val="24"/>
              </w:rPr>
              <w:t>10</w:t>
            </w:r>
          </w:p>
        </w:tc>
        <w:tc>
          <w:tcPr>
            <w:tcW w:w="2193" w:type="dxa"/>
            <w:gridSpan w:val="2"/>
            <w:vMerge/>
            <w:tcBorders>
              <w:right w:val="single" w:sz="12" w:space="0" w:color="auto"/>
            </w:tcBorders>
          </w:tcPr>
          <w:p w14:paraId="173988C5" w14:textId="2C24D35A" w:rsidR="007C1076" w:rsidRDefault="007C1076" w:rsidP="00581725">
            <w:pPr>
              <w:pStyle w:val="ListParagraph"/>
              <w:spacing w:after="0" w:line="240" w:lineRule="auto"/>
              <w:ind w:left="0"/>
              <w:jc w:val="right"/>
              <w:rPr>
                <w:rFonts w:cs="Calibri"/>
                <w:sz w:val="24"/>
                <w:szCs w:val="24"/>
              </w:rPr>
            </w:pPr>
          </w:p>
        </w:tc>
      </w:tr>
      <w:tr w:rsidR="007C1076" w:rsidRPr="005F1C55" w14:paraId="201635D7" w14:textId="77777777" w:rsidTr="00581725">
        <w:trPr>
          <w:gridBefore w:val="1"/>
          <w:wBefore w:w="10" w:type="dxa"/>
          <w:trHeight w:val="354"/>
        </w:trPr>
        <w:tc>
          <w:tcPr>
            <w:tcW w:w="2632" w:type="dxa"/>
            <w:gridSpan w:val="2"/>
            <w:vMerge/>
            <w:tcBorders>
              <w:left w:val="single" w:sz="12" w:space="0" w:color="auto"/>
            </w:tcBorders>
            <w:shd w:val="clear" w:color="auto" w:fill="auto"/>
          </w:tcPr>
          <w:p w14:paraId="6D745D63" w14:textId="77777777" w:rsidR="007C1076" w:rsidRDefault="007C1076" w:rsidP="00581725">
            <w:pPr>
              <w:rPr>
                <w:rFonts w:cs="Calibri"/>
                <w:sz w:val="24"/>
                <w:szCs w:val="24"/>
              </w:rPr>
            </w:pPr>
          </w:p>
        </w:tc>
        <w:tc>
          <w:tcPr>
            <w:tcW w:w="3402" w:type="dxa"/>
            <w:gridSpan w:val="2"/>
            <w:vMerge/>
            <w:shd w:val="clear" w:color="auto" w:fill="auto"/>
          </w:tcPr>
          <w:p w14:paraId="242F91D5" w14:textId="77777777" w:rsidR="007C1076" w:rsidRDefault="007C1076" w:rsidP="00581725">
            <w:pPr>
              <w:pStyle w:val="ListParagraph"/>
              <w:spacing w:after="0" w:line="240" w:lineRule="auto"/>
              <w:ind w:left="0"/>
              <w:rPr>
                <w:rFonts w:cs="Calibri"/>
                <w:sz w:val="24"/>
                <w:szCs w:val="24"/>
              </w:rPr>
            </w:pPr>
          </w:p>
        </w:tc>
        <w:tc>
          <w:tcPr>
            <w:tcW w:w="4678" w:type="dxa"/>
            <w:gridSpan w:val="4"/>
            <w:tcBorders>
              <w:top w:val="single" w:sz="12" w:space="0" w:color="auto"/>
              <w:right w:val="single" w:sz="12" w:space="0" w:color="auto"/>
            </w:tcBorders>
            <w:shd w:val="clear" w:color="auto" w:fill="auto"/>
          </w:tcPr>
          <w:p w14:paraId="4FFA5D63" w14:textId="7FCB2DB7" w:rsidR="007C1076" w:rsidRPr="00D91A96" w:rsidRDefault="007C1076" w:rsidP="00581725">
            <w:pPr>
              <w:pStyle w:val="BodyTextIndent2"/>
              <w:spacing w:line="276" w:lineRule="auto"/>
              <w:ind w:left="0"/>
              <w:rPr>
                <w:rFonts w:ascii="Calibri" w:hAnsi="Calibri" w:cs="Tahoma"/>
                <w:sz w:val="16"/>
                <w:szCs w:val="16"/>
              </w:rPr>
            </w:pPr>
            <w:r>
              <w:rPr>
                <w:rFonts w:ascii="Calibri" w:hAnsi="Calibri" w:cs="Tahoma"/>
                <w:sz w:val="22"/>
                <w:szCs w:val="22"/>
              </w:rPr>
              <w:t xml:space="preserve"># </w:t>
            </w:r>
            <w:r w:rsidRPr="00D91A96">
              <w:rPr>
                <w:rFonts w:ascii="Calibri" w:hAnsi="Calibri" w:cs="Tahoma"/>
                <w:sz w:val="22"/>
                <w:szCs w:val="22"/>
              </w:rPr>
              <w:t xml:space="preserve">completing measure:  </w:t>
            </w:r>
            <w:r w:rsidRPr="008F6152">
              <w:rPr>
                <w:rFonts w:ascii="Calibri" w:hAnsi="Calibri" w:cs="Tahoma"/>
                <w:sz w:val="22"/>
                <w:szCs w:val="22"/>
                <w:u w:val="thick"/>
              </w:rPr>
              <w:t>__38___</w:t>
            </w:r>
          </w:p>
          <w:p w14:paraId="52DD83F8" w14:textId="4B8CCE71" w:rsidR="007C1076" w:rsidRDefault="007C1076" w:rsidP="007C1076">
            <w:pPr>
              <w:pStyle w:val="ListParagraph"/>
              <w:spacing w:after="0" w:line="240" w:lineRule="auto"/>
              <w:ind w:left="0"/>
              <w:rPr>
                <w:rFonts w:cs="Calibri"/>
                <w:sz w:val="24"/>
                <w:szCs w:val="24"/>
              </w:rPr>
            </w:pPr>
            <w:r>
              <w:rPr>
                <w:rFonts w:cs="Tahoma"/>
              </w:rPr>
              <w:t># experiencing a positive change</w:t>
            </w:r>
            <w:r w:rsidRPr="008F6152">
              <w:rPr>
                <w:rFonts w:cs="Tahoma"/>
                <w:u w:val="thick"/>
              </w:rPr>
              <w:t>:__23___</w:t>
            </w:r>
          </w:p>
        </w:tc>
        <w:tc>
          <w:tcPr>
            <w:tcW w:w="1275" w:type="dxa"/>
            <w:vMerge/>
          </w:tcPr>
          <w:p w14:paraId="171C953E" w14:textId="77777777" w:rsidR="007C1076" w:rsidRDefault="007C1076" w:rsidP="00581725">
            <w:pPr>
              <w:pStyle w:val="ListParagraph"/>
              <w:spacing w:after="0" w:line="240" w:lineRule="auto"/>
              <w:ind w:left="0"/>
              <w:rPr>
                <w:rFonts w:cs="Calibri"/>
                <w:sz w:val="24"/>
                <w:szCs w:val="24"/>
              </w:rPr>
            </w:pPr>
          </w:p>
        </w:tc>
        <w:tc>
          <w:tcPr>
            <w:tcW w:w="2193" w:type="dxa"/>
            <w:gridSpan w:val="2"/>
            <w:vMerge/>
            <w:tcBorders>
              <w:right w:val="single" w:sz="12" w:space="0" w:color="auto"/>
            </w:tcBorders>
          </w:tcPr>
          <w:p w14:paraId="3E961E53" w14:textId="77777777" w:rsidR="007C1076" w:rsidRDefault="007C1076" w:rsidP="00581725">
            <w:pPr>
              <w:pStyle w:val="ListParagraph"/>
              <w:spacing w:after="0" w:line="240" w:lineRule="auto"/>
              <w:ind w:left="0"/>
              <w:rPr>
                <w:rFonts w:cs="Calibri"/>
                <w:sz w:val="24"/>
                <w:szCs w:val="24"/>
              </w:rPr>
            </w:pPr>
          </w:p>
        </w:tc>
      </w:tr>
      <w:tr w:rsidR="002E6E64" w:rsidRPr="002E6E64" w14:paraId="17C46759" w14:textId="77777777" w:rsidTr="00235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14180" w:type="dxa"/>
            <w:gridSpan w:val="11"/>
            <w:tcBorders>
              <w:top w:val="single" w:sz="12" w:space="0" w:color="auto"/>
              <w:left w:val="single" w:sz="12" w:space="0" w:color="auto"/>
              <w:bottom w:val="single" w:sz="4" w:space="0" w:color="auto"/>
              <w:right w:val="single" w:sz="12" w:space="0" w:color="auto"/>
            </w:tcBorders>
            <w:shd w:val="clear" w:color="auto" w:fill="B4CD4B"/>
          </w:tcPr>
          <w:p w14:paraId="68B58BE3" w14:textId="77777777" w:rsidR="002E6E64" w:rsidRPr="002E6E64" w:rsidRDefault="002E6E64" w:rsidP="002E6E64">
            <w:pPr>
              <w:spacing w:after="0" w:line="360" w:lineRule="auto"/>
              <w:jc w:val="center"/>
              <w:rPr>
                <w:rFonts w:eastAsia="Times New Roman" w:cs="Tahoma"/>
                <w:b/>
                <w:bCs/>
                <w:sz w:val="24"/>
                <w:szCs w:val="24"/>
              </w:rPr>
            </w:pPr>
            <w:r w:rsidRPr="002E6E64">
              <w:rPr>
                <w:rFonts w:eastAsia="Times New Roman" w:cs="Tahoma"/>
                <w:b/>
                <w:bCs/>
                <w:sz w:val="24"/>
                <w:szCs w:val="24"/>
              </w:rPr>
              <w:t>Additional Information</w:t>
            </w:r>
          </w:p>
        </w:tc>
      </w:tr>
      <w:tr w:rsidR="002E6E64" w:rsidRPr="002E6E64" w14:paraId="53F1D277" w14:textId="77777777" w:rsidTr="00587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14180" w:type="dxa"/>
            <w:gridSpan w:val="11"/>
            <w:tcBorders>
              <w:top w:val="single" w:sz="4" w:space="0" w:color="auto"/>
              <w:left w:val="single" w:sz="12" w:space="0" w:color="auto"/>
              <w:right w:val="single" w:sz="12" w:space="0" w:color="auto"/>
            </w:tcBorders>
            <w:shd w:val="clear" w:color="auto" w:fill="auto"/>
          </w:tcPr>
          <w:p w14:paraId="64BD79AD" w14:textId="77777777" w:rsidR="002E6E64" w:rsidRPr="002E6E64" w:rsidRDefault="002E6E64" w:rsidP="002E6E64">
            <w:pPr>
              <w:spacing w:after="0" w:line="360" w:lineRule="auto"/>
              <w:rPr>
                <w:rFonts w:eastAsia="Times New Roman" w:cs="Tahoma"/>
                <w:b/>
                <w:bCs/>
                <w:sz w:val="24"/>
                <w:szCs w:val="24"/>
              </w:rPr>
            </w:pPr>
            <w:r w:rsidRPr="002E6E64">
              <w:rPr>
                <w:rFonts w:eastAsia="Times New Roman" w:cs="Tahoma"/>
                <w:b/>
                <w:bCs/>
                <w:sz w:val="24"/>
                <w:szCs w:val="24"/>
              </w:rPr>
              <w:t>Identify Measurement Tool</w:t>
            </w:r>
            <w:r w:rsidR="001E541E">
              <w:rPr>
                <w:rFonts w:eastAsia="Times New Roman" w:cs="Tahoma"/>
                <w:b/>
                <w:bCs/>
                <w:sz w:val="24"/>
                <w:szCs w:val="24"/>
              </w:rPr>
              <w:t>(s)</w:t>
            </w:r>
            <w:r w:rsidRPr="002E6E64">
              <w:rPr>
                <w:rFonts w:eastAsia="Times New Roman" w:cs="Tahoma"/>
                <w:b/>
                <w:bCs/>
                <w:sz w:val="24"/>
                <w:szCs w:val="24"/>
              </w:rPr>
              <w:t xml:space="preserve"> Used:</w:t>
            </w:r>
          </w:p>
        </w:tc>
      </w:tr>
      <w:tr w:rsidR="002E6E64" w:rsidRPr="002E6E64" w14:paraId="354DDB97" w14:textId="77777777" w:rsidTr="00587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03"/>
        </w:trPr>
        <w:tc>
          <w:tcPr>
            <w:tcW w:w="2517" w:type="dxa"/>
            <w:tcBorders>
              <w:left w:val="single" w:sz="12" w:space="0" w:color="auto"/>
            </w:tcBorders>
          </w:tcPr>
          <w:p w14:paraId="7F23F94A" w14:textId="77777777" w:rsidR="002E6E64" w:rsidRPr="002E6E64" w:rsidRDefault="005B3583" w:rsidP="005B3583">
            <w:pPr>
              <w:spacing w:after="0" w:line="240" w:lineRule="auto"/>
              <w:rPr>
                <w:rFonts w:eastAsia="Times New Roman" w:cs="Tahoma"/>
                <w:bCs/>
              </w:rPr>
            </w:pPr>
            <w:r>
              <w:rPr>
                <w:rFonts w:ascii="Wingdings" w:eastAsia="Times New Roman" w:hAnsi="Wingdings" w:cs="Tahoma"/>
                <w:bCs/>
                <w:sz w:val="32"/>
                <w:szCs w:val="32"/>
              </w:rPr>
              <w:t></w:t>
            </w:r>
            <w:r w:rsidRPr="005B3583">
              <w:rPr>
                <w:rFonts w:ascii="Wingdings" w:eastAsia="Times New Roman" w:hAnsi="Wingdings" w:cs="Tahoma"/>
                <w:bCs/>
                <w:sz w:val="32"/>
                <w:szCs w:val="32"/>
              </w:rPr>
              <w:t></w:t>
            </w:r>
            <w:r>
              <w:rPr>
                <w:rFonts w:ascii="Wingdings" w:eastAsia="Times New Roman" w:hAnsi="Wingdings" w:cs="Tahoma"/>
                <w:bCs/>
              </w:rPr>
              <w:t></w:t>
            </w:r>
            <w:r w:rsidR="002E6E64" w:rsidRPr="002E6E64">
              <w:rPr>
                <w:rFonts w:eastAsia="Times New Roman" w:cs="Tahoma"/>
                <w:bCs/>
              </w:rPr>
              <w:t>Survey</w:t>
            </w:r>
          </w:p>
        </w:tc>
        <w:tc>
          <w:tcPr>
            <w:tcW w:w="2804" w:type="dxa"/>
            <w:gridSpan w:val="2"/>
          </w:tcPr>
          <w:p w14:paraId="221F98D3"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Checklist</w:t>
            </w:r>
          </w:p>
        </w:tc>
        <w:tc>
          <w:tcPr>
            <w:tcW w:w="2267" w:type="dxa"/>
            <w:gridSpan w:val="3"/>
          </w:tcPr>
          <w:p w14:paraId="3136A3C1"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Interview</w:t>
            </w:r>
          </w:p>
        </w:tc>
        <w:tc>
          <w:tcPr>
            <w:tcW w:w="6592" w:type="dxa"/>
            <w:gridSpan w:val="5"/>
            <w:tcBorders>
              <w:right w:val="single" w:sz="12" w:space="0" w:color="auto"/>
            </w:tcBorders>
          </w:tcPr>
          <w:p w14:paraId="1834F96F"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 xml:space="preserve">Document </w:t>
            </w:r>
          </w:p>
          <w:p w14:paraId="4351D464" w14:textId="77777777" w:rsidR="002E6E64" w:rsidRPr="002E6E64" w:rsidRDefault="002E6E64" w:rsidP="002E6E64">
            <w:pPr>
              <w:spacing w:after="0" w:line="240" w:lineRule="auto"/>
              <w:ind w:left="720"/>
              <w:rPr>
                <w:rFonts w:eastAsia="Times New Roman" w:cs="Tahoma"/>
                <w:bCs/>
              </w:rPr>
            </w:pPr>
            <w:r w:rsidRPr="002E6E64">
              <w:rPr>
                <w:rFonts w:eastAsia="Times New Roman" w:cs="Tahoma"/>
                <w:bCs/>
              </w:rPr>
              <w:t>Review</w:t>
            </w:r>
          </w:p>
        </w:tc>
      </w:tr>
      <w:tr w:rsidR="002E6E64" w:rsidRPr="002E6E64" w14:paraId="4D9C7DC0" w14:textId="77777777" w:rsidTr="00587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02"/>
        </w:trPr>
        <w:tc>
          <w:tcPr>
            <w:tcW w:w="2517" w:type="dxa"/>
            <w:tcBorders>
              <w:left w:val="single" w:sz="12" w:space="0" w:color="auto"/>
              <w:bottom w:val="single" w:sz="4" w:space="0" w:color="auto"/>
            </w:tcBorders>
          </w:tcPr>
          <w:p w14:paraId="06EE12D7"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Observation</w:t>
            </w:r>
          </w:p>
          <w:p w14:paraId="7655738E" w14:textId="77777777" w:rsidR="002E6E64" w:rsidRPr="002E6E64" w:rsidRDefault="002E6E64" w:rsidP="002E6E64">
            <w:pPr>
              <w:spacing w:after="0" w:line="240" w:lineRule="auto"/>
              <w:ind w:left="720"/>
              <w:rPr>
                <w:rFonts w:eastAsia="Times New Roman" w:cs="Tahoma"/>
                <w:bCs/>
              </w:rPr>
            </w:pPr>
          </w:p>
        </w:tc>
        <w:tc>
          <w:tcPr>
            <w:tcW w:w="2804" w:type="dxa"/>
            <w:gridSpan w:val="2"/>
            <w:tcBorders>
              <w:bottom w:val="single" w:sz="4" w:space="0" w:color="auto"/>
            </w:tcBorders>
          </w:tcPr>
          <w:p w14:paraId="473F0A4B"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Focus Groups</w:t>
            </w:r>
          </w:p>
        </w:tc>
        <w:tc>
          <w:tcPr>
            <w:tcW w:w="2267" w:type="dxa"/>
            <w:gridSpan w:val="3"/>
            <w:tcBorders>
              <w:bottom w:val="single" w:sz="4" w:space="0" w:color="auto"/>
            </w:tcBorders>
          </w:tcPr>
          <w:p w14:paraId="587AB4E3"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Case Studies</w:t>
            </w:r>
          </w:p>
        </w:tc>
        <w:tc>
          <w:tcPr>
            <w:tcW w:w="6592" w:type="dxa"/>
            <w:gridSpan w:val="5"/>
            <w:tcBorders>
              <w:bottom w:val="single" w:sz="4" w:space="0" w:color="auto"/>
              <w:right w:val="single" w:sz="12" w:space="0" w:color="auto"/>
            </w:tcBorders>
          </w:tcPr>
          <w:p w14:paraId="767A59E7" w14:textId="77777777" w:rsidR="002E6E64" w:rsidRPr="002E6E64" w:rsidRDefault="001E541E" w:rsidP="002E6E64">
            <w:pPr>
              <w:numPr>
                <w:ilvl w:val="0"/>
                <w:numId w:val="5"/>
              </w:numPr>
              <w:spacing w:after="0" w:line="240" w:lineRule="auto"/>
              <w:rPr>
                <w:rFonts w:eastAsia="Times New Roman" w:cs="Tahoma"/>
                <w:bCs/>
              </w:rPr>
            </w:pPr>
            <w:r>
              <w:rPr>
                <w:rFonts w:eastAsia="Times New Roman" w:cs="Tahoma"/>
                <w:bCs/>
              </w:rPr>
              <w:t>Other, please explain: ___________________________</w:t>
            </w:r>
          </w:p>
          <w:p w14:paraId="4ED7F345" w14:textId="77777777" w:rsidR="002E6E64" w:rsidRPr="002E6E64" w:rsidRDefault="002E6E64" w:rsidP="002E6E64">
            <w:pPr>
              <w:spacing w:after="0" w:line="240" w:lineRule="auto"/>
              <w:ind w:left="720"/>
              <w:rPr>
                <w:rFonts w:eastAsia="Times New Roman" w:cs="Tahoma"/>
                <w:bCs/>
              </w:rPr>
            </w:pPr>
          </w:p>
        </w:tc>
      </w:tr>
      <w:tr w:rsidR="002E6E64" w:rsidRPr="002E6E64" w14:paraId="7693F18F" w14:textId="77777777" w:rsidTr="00587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03"/>
        </w:trPr>
        <w:tc>
          <w:tcPr>
            <w:tcW w:w="2517" w:type="dxa"/>
            <w:tcBorders>
              <w:top w:val="single" w:sz="4" w:space="0" w:color="auto"/>
              <w:left w:val="single" w:sz="12" w:space="0" w:color="auto"/>
              <w:bottom w:val="single" w:sz="4" w:space="0" w:color="auto"/>
            </w:tcBorders>
          </w:tcPr>
          <w:p w14:paraId="079106DF" w14:textId="77777777" w:rsidR="002E6E64" w:rsidRPr="006E29EE" w:rsidRDefault="002E6E64" w:rsidP="002E6E64">
            <w:pPr>
              <w:spacing w:after="0" w:line="240" w:lineRule="auto"/>
              <w:rPr>
                <w:rFonts w:eastAsia="Times New Roman" w:cs="Tahoma"/>
                <w:b/>
                <w:bCs/>
                <w:sz w:val="24"/>
                <w:szCs w:val="24"/>
              </w:rPr>
            </w:pPr>
            <w:r w:rsidRPr="006E29EE">
              <w:rPr>
                <w:rFonts w:eastAsia="Times New Roman" w:cs="Tahoma"/>
                <w:b/>
                <w:bCs/>
                <w:sz w:val="24"/>
                <w:szCs w:val="24"/>
              </w:rPr>
              <w:t xml:space="preserve">When Measurement </w:t>
            </w:r>
          </w:p>
          <w:p w14:paraId="61C13D80" w14:textId="77777777" w:rsidR="002E6E64" w:rsidRPr="006E29EE" w:rsidRDefault="002E6E64" w:rsidP="002E6E64">
            <w:pPr>
              <w:spacing w:after="0" w:line="240" w:lineRule="auto"/>
              <w:rPr>
                <w:rFonts w:eastAsia="Times New Roman" w:cs="Tahoma"/>
                <w:b/>
                <w:bCs/>
                <w:sz w:val="24"/>
                <w:szCs w:val="24"/>
              </w:rPr>
            </w:pPr>
            <w:r w:rsidRPr="006E29EE">
              <w:rPr>
                <w:rFonts w:eastAsia="Times New Roman" w:cs="Tahoma"/>
                <w:b/>
                <w:bCs/>
                <w:sz w:val="24"/>
                <w:szCs w:val="24"/>
              </w:rPr>
              <w:t>Tool</w:t>
            </w:r>
            <w:r w:rsidR="001E541E" w:rsidRPr="006E29EE">
              <w:rPr>
                <w:rFonts w:eastAsia="Times New Roman" w:cs="Tahoma"/>
                <w:b/>
                <w:bCs/>
                <w:sz w:val="24"/>
                <w:szCs w:val="24"/>
              </w:rPr>
              <w:t>(s)</w:t>
            </w:r>
            <w:r w:rsidRPr="006E29EE">
              <w:rPr>
                <w:rFonts w:eastAsia="Times New Roman" w:cs="Tahoma"/>
                <w:b/>
                <w:bCs/>
                <w:sz w:val="24"/>
                <w:szCs w:val="24"/>
              </w:rPr>
              <w:t xml:space="preserve"> Used:</w:t>
            </w:r>
          </w:p>
          <w:p w14:paraId="4D6142F2" w14:textId="77777777" w:rsidR="002E6E64" w:rsidRPr="002E6E64" w:rsidRDefault="002E6E64" w:rsidP="002E6E64">
            <w:pPr>
              <w:spacing w:after="0" w:line="240" w:lineRule="auto"/>
              <w:ind w:left="720"/>
              <w:rPr>
                <w:rFonts w:eastAsia="Times New Roman" w:cs="Tahoma"/>
                <w:bCs/>
              </w:rPr>
            </w:pPr>
          </w:p>
        </w:tc>
        <w:tc>
          <w:tcPr>
            <w:tcW w:w="2804" w:type="dxa"/>
            <w:gridSpan w:val="2"/>
            <w:tcBorders>
              <w:top w:val="single" w:sz="4" w:space="0" w:color="auto"/>
              <w:bottom w:val="single" w:sz="4" w:space="0" w:color="auto"/>
            </w:tcBorders>
          </w:tcPr>
          <w:p w14:paraId="275229E3"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Pre-test/post-test: both before and after your activities</w:t>
            </w:r>
          </w:p>
        </w:tc>
        <w:tc>
          <w:tcPr>
            <w:tcW w:w="2506" w:type="dxa"/>
            <w:gridSpan w:val="4"/>
            <w:tcBorders>
              <w:top w:val="single" w:sz="4" w:space="0" w:color="auto"/>
              <w:bottom w:val="single" w:sz="4" w:space="0" w:color="auto"/>
            </w:tcBorders>
          </w:tcPr>
          <w:p w14:paraId="161DB97E" w14:textId="77777777" w:rsidR="002E6E64" w:rsidRPr="002E6E64" w:rsidRDefault="005B3583" w:rsidP="005B3583">
            <w:pPr>
              <w:spacing w:after="0" w:line="240" w:lineRule="auto"/>
              <w:ind w:left="720"/>
              <w:rPr>
                <w:rFonts w:eastAsia="Times New Roman" w:cs="Tahoma"/>
                <w:bCs/>
              </w:rPr>
            </w:pPr>
            <w:r w:rsidRPr="005B3583">
              <w:rPr>
                <w:rFonts w:ascii="Wingdings" w:eastAsia="Times New Roman" w:hAnsi="Wingdings" w:cs="Tahoma"/>
                <w:bCs/>
                <w:sz w:val="32"/>
                <w:szCs w:val="32"/>
              </w:rPr>
              <w:t></w:t>
            </w:r>
            <w:r>
              <w:rPr>
                <w:rFonts w:eastAsia="Times New Roman" w:cs="Tahoma"/>
                <w:bCs/>
              </w:rPr>
              <w:t xml:space="preserve"> </w:t>
            </w:r>
            <w:r w:rsidR="002E6E64" w:rsidRPr="002E6E64">
              <w:rPr>
                <w:rFonts w:eastAsia="Times New Roman" w:cs="Tahoma"/>
                <w:bCs/>
              </w:rPr>
              <w:t>Post-Only :</w:t>
            </w:r>
          </w:p>
          <w:p w14:paraId="0D61C9F4" w14:textId="77777777" w:rsidR="002E6E64" w:rsidRPr="002E6E64" w:rsidRDefault="002E6E64" w:rsidP="002E6E64">
            <w:pPr>
              <w:spacing w:after="0" w:line="240" w:lineRule="auto"/>
              <w:ind w:left="720"/>
              <w:rPr>
                <w:rFonts w:eastAsia="Times New Roman" w:cs="Tahoma"/>
                <w:bCs/>
              </w:rPr>
            </w:pPr>
            <w:r w:rsidRPr="002E6E64">
              <w:rPr>
                <w:rFonts w:eastAsia="Times New Roman" w:cs="Tahoma"/>
                <w:bCs/>
              </w:rPr>
              <w:t xml:space="preserve">After Activities </w:t>
            </w:r>
          </w:p>
        </w:tc>
        <w:tc>
          <w:tcPr>
            <w:tcW w:w="6353" w:type="dxa"/>
            <w:gridSpan w:val="4"/>
            <w:tcBorders>
              <w:top w:val="single" w:sz="4" w:space="0" w:color="auto"/>
              <w:bottom w:val="single" w:sz="4" w:space="0" w:color="auto"/>
              <w:right w:val="single" w:sz="12" w:space="0" w:color="auto"/>
            </w:tcBorders>
          </w:tcPr>
          <w:p w14:paraId="7B8D4B70" w14:textId="77777777" w:rsidR="002E6E64" w:rsidRPr="002E6E64" w:rsidRDefault="002E6E64" w:rsidP="002E6E64">
            <w:pPr>
              <w:numPr>
                <w:ilvl w:val="0"/>
                <w:numId w:val="5"/>
              </w:numPr>
              <w:spacing w:after="0" w:line="240" w:lineRule="auto"/>
              <w:rPr>
                <w:rFonts w:eastAsia="Times New Roman" w:cs="Tahoma"/>
                <w:bCs/>
              </w:rPr>
            </w:pPr>
            <w:r w:rsidRPr="002E6E64">
              <w:rPr>
                <w:rFonts w:eastAsia="Times New Roman" w:cs="Tahoma"/>
                <w:bCs/>
              </w:rPr>
              <w:t>Duri</w:t>
            </w:r>
            <w:r w:rsidR="00590407">
              <w:rPr>
                <w:rFonts w:eastAsia="Times New Roman" w:cs="Tahoma"/>
                <w:bCs/>
              </w:rPr>
              <w:t>ng your activities:</w:t>
            </w:r>
          </w:p>
        </w:tc>
      </w:tr>
      <w:tr w:rsidR="006D0FD2" w:rsidRPr="002E6E64" w14:paraId="159B7065" w14:textId="77777777" w:rsidTr="00587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1229"/>
        </w:trPr>
        <w:tc>
          <w:tcPr>
            <w:tcW w:w="14180" w:type="dxa"/>
            <w:gridSpan w:val="11"/>
            <w:tcBorders>
              <w:top w:val="single" w:sz="12" w:space="0" w:color="auto"/>
              <w:left w:val="single" w:sz="12" w:space="0" w:color="auto"/>
              <w:bottom w:val="single" w:sz="12" w:space="0" w:color="auto"/>
              <w:right w:val="single" w:sz="12" w:space="0" w:color="auto"/>
            </w:tcBorders>
          </w:tcPr>
          <w:p w14:paraId="24A6EE1E" w14:textId="77777777" w:rsidR="006D0FD2" w:rsidRDefault="006D0FD2" w:rsidP="00EF1B4C">
            <w:pPr>
              <w:spacing w:after="0" w:line="360" w:lineRule="auto"/>
              <w:rPr>
                <w:rFonts w:eastAsia="Times New Roman" w:cs="Tahoma"/>
                <w:b/>
              </w:rPr>
            </w:pPr>
            <w:r w:rsidRPr="006E29EE">
              <w:rPr>
                <w:rFonts w:eastAsia="Times New Roman" w:cs="Tahoma"/>
                <w:b/>
                <w:sz w:val="24"/>
                <w:szCs w:val="24"/>
              </w:rPr>
              <w:t>Other output information related to this program/project:</w:t>
            </w:r>
            <w:r>
              <w:rPr>
                <w:rFonts w:eastAsia="Times New Roman" w:cs="Tahoma"/>
                <w:b/>
              </w:rPr>
              <w:t xml:space="preserve"> </w:t>
            </w:r>
            <w:r w:rsidR="007E4310">
              <w:rPr>
                <w:rFonts w:eastAsia="Times New Roman" w:cs="Tahoma"/>
                <w:b/>
              </w:rPr>
              <w:br/>
            </w:r>
            <w:r>
              <w:rPr>
                <w:rFonts w:eastAsia="Times New Roman" w:cs="Tahoma"/>
                <w:b/>
              </w:rPr>
              <w:t xml:space="preserve">Volunteer involvement related to this </w:t>
            </w:r>
            <w:r w:rsidR="00F47D3B">
              <w:rPr>
                <w:rFonts w:eastAsia="Times New Roman" w:cs="Tahoma"/>
                <w:b/>
              </w:rPr>
              <w:t>program/</w:t>
            </w:r>
            <w:r>
              <w:rPr>
                <w:rFonts w:eastAsia="Times New Roman" w:cs="Tahoma"/>
                <w:b/>
              </w:rPr>
              <w:t>project only: (if applicable)</w:t>
            </w:r>
          </w:p>
          <w:p w14:paraId="3309AF6B" w14:textId="77777777" w:rsidR="006D0FD2" w:rsidRPr="002E6E64" w:rsidRDefault="006D0FD2" w:rsidP="0073371A">
            <w:pPr>
              <w:spacing w:after="0" w:line="360" w:lineRule="auto"/>
              <w:rPr>
                <w:rFonts w:eastAsia="Times New Roman" w:cs="Tahoma"/>
                <w:b/>
                <w:bCs/>
              </w:rPr>
            </w:pPr>
            <w:r w:rsidRPr="002E6E64">
              <w:rPr>
                <w:rFonts w:eastAsia="Times New Roman" w:cs="Tahoma"/>
                <w:b/>
              </w:rPr>
              <w:t># of volunteer</w:t>
            </w:r>
            <w:r>
              <w:rPr>
                <w:rFonts w:eastAsia="Times New Roman" w:cs="Tahoma"/>
                <w:b/>
              </w:rPr>
              <w:t>s</w:t>
            </w:r>
            <w:r w:rsidR="002F2C60">
              <w:rPr>
                <w:rFonts w:eastAsia="Times New Roman" w:cs="Tahoma"/>
                <w:b/>
              </w:rPr>
              <w:t xml:space="preserve">: </w:t>
            </w:r>
            <w:r w:rsidR="002F2C60" w:rsidRPr="00F60A78">
              <w:rPr>
                <w:rFonts w:eastAsia="Times New Roman" w:cs="Tahoma"/>
                <w:b/>
                <w:u w:val="thick"/>
              </w:rPr>
              <w:t>_____13</w:t>
            </w:r>
            <w:r w:rsidRPr="00F60A78">
              <w:rPr>
                <w:rFonts w:eastAsia="Times New Roman" w:cs="Tahoma"/>
                <w:b/>
                <w:u w:val="thick"/>
              </w:rPr>
              <w:t>_____</w:t>
            </w:r>
            <w:r w:rsidRPr="002E6E64">
              <w:rPr>
                <w:rFonts w:eastAsia="Times New Roman" w:cs="Tahoma"/>
                <w:b/>
              </w:rPr>
              <w:t xml:space="preserve"> </w:t>
            </w:r>
            <w:r>
              <w:rPr>
                <w:rFonts w:eastAsia="Times New Roman" w:cs="Tahoma"/>
                <w:b/>
              </w:rPr>
              <w:t xml:space="preserve">     # of volunteer hours: </w:t>
            </w:r>
            <w:r w:rsidRPr="00F60A78">
              <w:rPr>
                <w:rFonts w:eastAsia="Times New Roman" w:cs="Tahoma"/>
                <w:b/>
                <w:u w:val="thick"/>
              </w:rPr>
              <w:t>______</w:t>
            </w:r>
            <w:r w:rsidR="00565A3A" w:rsidRPr="00F60A78">
              <w:rPr>
                <w:rFonts w:eastAsia="Times New Roman" w:cs="Tahoma"/>
                <w:b/>
                <w:u w:val="thick"/>
              </w:rPr>
              <w:t>174</w:t>
            </w:r>
            <w:r w:rsidRPr="00F60A78">
              <w:rPr>
                <w:rFonts w:eastAsia="Times New Roman" w:cs="Tahoma"/>
                <w:b/>
                <w:u w:val="thick"/>
              </w:rPr>
              <w:t>______</w:t>
            </w:r>
          </w:p>
        </w:tc>
      </w:tr>
      <w:tr w:rsidR="002E6E64" w:rsidRPr="002E6E64" w14:paraId="24721C0E" w14:textId="77777777" w:rsidTr="00587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Pr>
        <w:tc>
          <w:tcPr>
            <w:tcW w:w="14180" w:type="dxa"/>
            <w:gridSpan w:val="11"/>
            <w:tcBorders>
              <w:top w:val="single" w:sz="12" w:space="0" w:color="auto"/>
              <w:left w:val="single" w:sz="12" w:space="0" w:color="auto"/>
              <w:bottom w:val="single" w:sz="12" w:space="0" w:color="auto"/>
              <w:right w:val="single" w:sz="12" w:space="0" w:color="auto"/>
            </w:tcBorders>
          </w:tcPr>
          <w:p w14:paraId="073381FA" w14:textId="77777777" w:rsidR="002E6E64" w:rsidRDefault="002E6E64" w:rsidP="00EF1B4C">
            <w:pPr>
              <w:spacing w:after="0" w:line="240" w:lineRule="auto"/>
              <w:rPr>
                <w:rFonts w:cs="Tahoma"/>
                <w:bCs/>
              </w:rPr>
            </w:pPr>
            <w:r w:rsidRPr="006E29EE">
              <w:rPr>
                <w:rFonts w:eastAsia="Times New Roman" w:cs="Tahoma"/>
                <w:b/>
                <w:bCs/>
                <w:sz w:val="24"/>
                <w:szCs w:val="24"/>
              </w:rPr>
              <w:t>Stories - please share a story that describes the signific</w:t>
            </w:r>
            <w:r w:rsidR="00DB661D">
              <w:rPr>
                <w:rFonts w:eastAsia="Times New Roman" w:cs="Tahoma"/>
                <w:b/>
                <w:bCs/>
                <w:sz w:val="24"/>
                <w:szCs w:val="24"/>
              </w:rPr>
              <w:t>ant impact for the participants.</w:t>
            </w:r>
            <w:r w:rsidR="000C3BE4">
              <w:rPr>
                <w:rFonts w:eastAsia="Times New Roman" w:cs="Tahoma"/>
                <w:b/>
                <w:bCs/>
              </w:rPr>
              <w:br/>
            </w:r>
            <w:r w:rsidR="00EF1B4C" w:rsidRPr="0073371A">
              <w:rPr>
                <w:rFonts w:cs="Tahoma"/>
                <w:bCs/>
              </w:rPr>
              <w:t>(Note: Include this story in the annual report for your program and/or submit to the FCSS Storybook.  The province will be using the FCSS Storybook to gather stories.)</w:t>
            </w:r>
          </w:p>
          <w:p w14:paraId="0B93C8EC" w14:textId="77777777" w:rsidR="008C75B4" w:rsidRDefault="008C75B4" w:rsidP="00EF1B4C">
            <w:pPr>
              <w:spacing w:after="0" w:line="240" w:lineRule="auto"/>
              <w:rPr>
                <w:rFonts w:cs="Tahoma"/>
                <w:bCs/>
              </w:rPr>
            </w:pPr>
          </w:p>
          <w:p w14:paraId="3F8FC666" w14:textId="0A9FB91E" w:rsidR="008C75B4" w:rsidRPr="0073371A" w:rsidRDefault="00BA671B" w:rsidP="00EF1B4C">
            <w:pPr>
              <w:spacing w:after="0" w:line="240" w:lineRule="auto"/>
              <w:rPr>
                <w:rFonts w:eastAsia="Times New Roman" w:cs="Tahoma"/>
                <w:bCs/>
              </w:rPr>
            </w:pPr>
            <w:r>
              <w:rPr>
                <w:rFonts w:cs="Tahoma"/>
                <w:bCs/>
              </w:rPr>
              <w:t>One woman indicated that her and her husband and two kids come to this event every year.  She said that between running the kids around to their activities and her husband’s work schedule, they rarely have a chance to just hang out together as a family.  She said that her husband makes a point of writing this event in his schedule months in advance, to ensure he can be here with his family.  She said that her 7 year old son asked if the Town could have a party like this every week.  She said that this event is a time for her family to connect and get grounded during such a busy time of year.  She said that it is one of the family’s most favourite Christmas traditions.</w:t>
            </w:r>
          </w:p>
          <w:p w14:paraId="2C110824" w14:textId="77777777" w:rsidR="002E6E64" w:rsidRPr="002E6E64" w:rsidRDefault="002E6E64" w:rsidP="002E6E64">
            <w:pPr>
              <w:spacing w:after="0" w:line="360" w:lineRule="auto"/>
              <w:rPr>
                <w:rFonts w:eastAsia="Times New Roman" w:cs="Tahoma"/>
                <w:b/>
                <w:bCs/>
              </w:rPr>
            </w:pPr>
          </w:p>
        </w:tc>
      </w:tr>
      <w:tr w:rsidR="002E6E64" w:rsidRPr="002E6E64" w14:paraId="78DB5569"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630"/>
        </w:trPr>
        <w:tc>
          <w:tcPr>
            <w:tcW w:w="14180" w:type="dxa"/>
            <w:gridSpan w:val="11"/>
          </w:tcPr>
          <w:p w14:paraId="48AB09CC" w14:textId="77777777" w:rsidR="002E6E64" w:rsidRPr="006E29EE" w:rsidRDefault="002E6E64" w:rsidP="002E6E64">
            <w:pPr>
              <w:spacing w:after="0" w:line="360" w:lineRule="auto"/>
              <w:rPr>
                <w:rFonts w:eastAsia="Times New Roman" w:cs="Tahoma"/>
                <w:b/>
                <w:bCs/>
                <w:sz w:val="24"/>
                <w:szCs w:val="24"/>
              </w:rPr>
            </w:pPr>
            <w:r w:rsidRPr="006E29EE">
              <w:rPr>
                <w:rFonts w:eastAsia="Times New Roman" w:cs="Tahoma"/>
                <w:b/>
                <w:bCs/>
                <w:sz w:val="24"/>
                <w:szCs w:val="24"/>
              </w:rPr>
              <w:lastRenderedPageBreak/>
              <w:t>Continuous Quality Improvement:</w:t>
            </w:r>
          </w:p>
          <w:p w14:paraId="64A3A03D" w14:textId="77777777" w:rsidR="002E6E64" w:rsidRPr="002E6E64" w:rsidRDefault="002E6E64" w:rsidP="002E6E64">
            <w:pPr>
              <w:spacing w:after="0" w:line="360" w:lineRule="auto"/>
              <w:rPr>
                <w:rFonts w:eastAsia="Times New Roman" w:cs="Tahoma"/>
                <w:bCs/>
              </w:rPr>
            </w:pPr>
            <w:r w:rsidRPr="002E6E64">
              <w:rPr>
                <w:rFonts w:eastAsia="Times New Roman" w:cs="Tahoma"/>
                <w:bCs/>
              </w:rPr>
              <w:t xml:space="preserve">After analyzing the information, should we continue with this program/project?   Why or why not?  </w:t>
            </w:r>
          </w:p>
          <w:p w14:paraId="744728C9" w14:textId="77777777" w:rsidR="008E07FE" w:rsidRPr="008E07FE" w:rsidRDefault="00062729" w:rsidP="008E07FE">
            <w:pPr>
              <w:pStyle w:val="ListParagraph"/>
              <w:numPr>
                <w:ilvl w:val="0"/>
                <w:numId w:val="6"/>
              </w:numPr>
              <w:spacing w:after="0" w:line="360" w:lineRule="auto"/>
              <w:rPr>
                <w:rFonts w:eastAsia="Times New Roman" w:cs="Tahoma"/>
                <w:bCs/>
              </w:rPr>
            </w:pPr>
            <w:r w:rsidRPr="008E07FE">
              <w:rPr>
                <w:rFonts w:eastAsia="Times New Roman" w:cs="Tahoma"/>
                <w:bCs/>
              </w:rPr>
              <w:t>Overall,</w:t>
            </w:r>
            <w:r w:rsidR="008E07FE" w:rsidRPr="008E07FE">
              <w:rPr>
                <w:rFonts w:eastAsia="Times New Roman" w:cs="Tahoma"/>
                <w:bCs/>
              </w:rPr>
              <w:t xml:space="preserve"> the event was a huge success and we should definitely hold it again next year.</w:t>
            </w:r>
          </w:p>
          <w:p w14:paraId="68F4A50C" w14:textId="5847533B" w:rsidR="008E07FE" w:rsidRPr="008206B0" w:rsidRDefault="008E07FE" w:rsidP="008E07FE">
            <w:pPr>
              <w:pStyle w:val="ListParagraph"/>
              <w:numPr>
                <w:ilvl w:val="0"/>
                <w:numId w:val="6"/>
              </w:numPr>
              <w:spacing w:after="0" w:line="360" w:lineRule="auto"/>
              <w:rPr>
                <w:rFonts w:eastAsia="Times New Roman" w:cs="Tahoma"/>
                <w:bCs/>
              </w:rPr>
            </w:pPr>
            <w:r w:rsidRPr="008E07FE">
              <w:rPr>
                <w:rFonts w:eastAsia="Times New Roman" w:cs="Tahoma"/>
                <w:bCs/>
              </w:rPr>
              <w:t>We had a good turn out and of th</w:t>
            </w:r>
            <w:r w:rsidR="008206B0">
              <w:rPr>
                <w:rFonts w:eastAsia="Times New Roman" w:cs="Tahoma"/>
                <w:bCs/>
              </w:rPr>
              <w:t>ose who responded to the survey</w:t>
            </w:r>
            <w:r w:rsidRPr="008E07FE">
              <w:rPr>
                <w:rFonts w:eastAsia="Times New Roman" w:cs="Tahoma"/>
                <w:bCs/>
              </w:rPr>
              <w:t>, the event certainly achieved our desired outcomes</w:t>
            </w:r>
            <w:r w:rsidR="008206B0">
              <w:rPr>
                <w:rFonts w:eastAsia="Times New Roman" w:cs="Tahoma"/>
                <w:bCs/>
              </w:rPr>
              <w:t xml:space="preserve"> #1 and #2.</w:t>
            </w:r>
            <w:r w:rsidR="00F7583A">
              <w:rPr>
                <w:rFonts w:eastAsia="Times New Roman" w:cs="Tahoma"/>
                <w:bCs/>
              </w:rPr>
              <w:t xml:space="preserve">  The story above illustrates the statement of need in the PLM, i.e., </w:t>
            </w:r>
            <w:r w:rsidR="00F7583A">
              <w:rPr>
                <w:rFonts w:cs="Arial"/>
              </w:rPr>
              <w:t>s</w:t>
            </w:r>
            <w:r w:rsidR="00F7583A" w:rsidRPr="00DB5BDA">
              <w:rPr>
                <w:rFonts w:cs="Arial"/>
              </w:rPr>
              <w:t>ome families</w:t>
            </w:r>
            <w:r w:rsidR="00F7583A">
              <w:rPr>
                <w:rFonts w:cs="Arial"/>
              </w:rPr>
              <w:t xml:space="preserve"> are busy </w:t>
            </w:r>
            <w:r w:rsidR="00F7583A" w:rsidRPr="00DB5BDA">
              <w:rPr>
                <w:rFonts w:cs="Arial"/>
              </w:rPr>
              <w:t>and have little time</w:t>
            </w:r>
            <w:r w:rsidR="00F7583A">
              <w:rPr>
                <w:rFonts w:cs="Arial"/>
              </w:rPr>
              <w:t>,</w:t>
            </w:r>
            <w:r w:rsidR="00F7583A" w:rsidRPr="00DB5BDA">
              <w:rPr>
                <w:rFonts w:cs="Arial"/>
              </w:rPr>
              <w:t xml:space="preserve"> or don’t take </w:t>
            </w:r>
            <w:r w:rsidR="00F7583A">
              <w:rPr>
                <w:rFonts w:cs="Arial"/>
              </w:rPr>
              <w:t>the time, to connect as a family.</w:t>
            </w:r>
            <w:r w:rsidR="008206B0">
              <w:rPr>
                <w:rFonts w:cs="Arial"/>
              </w:rPr>
              <w:t xml:space="preserve">  This event provides families with the opportunity to spend quality time together and connect with other families, leading to stronger family relationships and healthier functioning within the family.</w:t>
            </w:r>
          </w:p>
          <w:p w14:paraId="4350E769" w14:textId="31318627" w:rsidR="008206B0" w:rsidRDefault="008206B0" w:rsidP="008E07FE">
            <w:pPr>
              <w:pStyle w:val="ListParagraph"/>
              <w:numPr>
                <w:ilvl w:val="0"/>
                <w:numId w:val="6"/>
              </w:numPr>
              <w:spacing w:after="0" w:line="360" w:lineRule="auto"/>
              <w:rPr>
                <w:rFonts w:eastAsia="Times New Roman" w:cs="Tahoma"/>
                <w:bCs/>
              </w:rPr>
            </w:pPr>
            <w:r>
              <w:rPr>
                <w:rFonts w:cs="Arial"/>
              </w:rPr>
              <w:t>It appears that connecting with new families was of less interest than strengthening existing relationships with families.</w:t>
            </w:r>
          </w:p>
          <w:p w14:paraId="0C6CAB48" w14:textId="77777777" w:rsidR="002E6E64" w:rsidRPr="008E07FE" w:rsidRDefault="002E6E64" w:rsidP="008E07FE">
            <w:pPr>
              <w:pStyle w:val="ListParagraph"/>
              <w:spacing w:after="0" w:line="360" w:lineRule="auto"/>
              <w:ind w:hanging="705"/>
              <w:rPr>
                <w:rFonts w:eastAsia="Times New Roman" w:cs="Tahoma"/>
                <w:bCs/>
              </w:rPr>
            </w:pPr>
            <w:r w:rsidRPr="008E07FE">
              <w:rPr>
                <w:rFonts w:eastAsia="Times New Roman" w:cs="Tahoma"/>
                <w:bCs/>
              </w:rPr>
              <w:t>What improvements can we make to the program/project?</w:t>
            </w:r>
          </w:p>
          <w:p w14:paraId="3FF3AE8A" w14:textId="77777777" w:rsidR="00A333B1" w:rsidRPr="008E07FE" w:rsidRDefault="00A333B1" w:rsidP="008E07FE">
            <w:pPr>
              <w:pStyle w:val="ListParagraph"/>
              <w:numPr>
                <w:ilvl w:val="0"/>
                <w:numId w:val="7"/>
              </w:numPr>
              <w:spacing w:after="0" w:line="360" w:lineRule="auto"/>
              <w:rPr>
                <w:rFonts w:eastAsia="Times New Roman" w:cs="Tahoma"/>
                <w:bCs/>
              </w:rPr>
            </w:pPr>
            <w:r w:rsidRPr="008E07FE">
              <w:rPr>
                <w:rFonts w:eastAsia="Times New Roman" w:cs="Tahoma"/>
                <w:bCs/>
              </w:rPr>
              <w:t>Better advertise that focus is for families with younger children.</w:t>
            </w:r>
          </w:p>
          <w:p w14:paraId="027BC59E" w14:textId="77777777" w:rsidR="00A333B1" w:rsidRPr="008E07FE" w:rsidRDefault="00A333B1" w:rsidP="008E07FE">
            <w:pPr>
              <w:pStyle w:val="ListParagraph"/>
              <w:numPr>
                <w:ilvl w:val="0"/>
                <w:numId w:val="7"/>
              </w:numPr>
              <w:spacing w:after="0" w:line="360" w:lineRule="auto"/>
              <w:rPr>
                <w:rFonts w:eastAsia="Times New Roman" w:cs="Tahoma"/>
                <w:bCs/>
              </w:rPr>
            </w:pPr>
            <w:r w:rsidRPr="008E07FE">
              <w:rPr>
                <w:rFonts w:eastAsia="Times New Roman" w:cs="Tahoma"/>
                <w:bCs/>
              </w:rPr>
              <w:t>Maybe look at engaging older kids to be the Santa’s Helpers</w:t>
            </w:r>
          </w:p>
          <w:p w14:paraId="6158FDF0" w14:textId="77777777" w:rsidR="002E6E64" w:rsidRDefault="00176DED" w:rsidP="002E6E64">
            <w:pPr>
              <w:pStyle w:val="ListParagraph"/>
              <w:numPr>
                <w:ilvl w:val="0"/>
                <w:numId w:val="7"/>
              </w:numPr>
              <w:spacing w:after="0" w:line="360" w:lineRule="auto"/>
              <w:rPr>
                <w:rFonts w:eastAsia="Times New Roman" w:cs="Tahoma"/>
                <w:bCs/>
              </w:rPr>
            </w:pPr>
            <w:r w:rsidRPr="008E07FE">
              <w:rPr>
                <w:rFonts w:eastAsia="Times New Roman" w:cs="Tahoma"/>
                <w:bCs/>
              </w:rPr>
              <w:t>Look into having crafts appropriate for multiple ages all in one area.</w:t>
            </w:r>
          </w:p>
          <w:p w14:paraId="2E3D048B" w14:textId="761BABC6" w:rsidR="008C75B4" w:rsidRDefault="008C75B4" w:rsidP="002E6E64">
            <w:pPr>
              <w:pStyle w:val="ListParagraph"/>
              <w:numPr>
                <w:ilvl w:val="0"/>
                <w:numId w:val="7"/>
              </w:numPr>
              <w:spacing w:after="0" w:line="360" w:lineRule="auto"/>
              <w:rPr>
                <w:rFonts w:eastAsia="Times New Roman" w:cs="Tahoma"/>
                <w:bCs/>
              </w:rPr>
            </w:pPr>
            <w:r>
              <w:rPr>
                <w:rFonts w:eastAsia="Times New Roman" w:cs="Tahoma"/>
                <w:bCs/>
              </w:rPr>
              <w:t>Look into the possibility of hosting it on the weekend and making it a bit longer.</w:t>
            </w:r>
          </w:p>
          <w:p w14:paraId="26A91497" w14:textId="52C025F6" w:rsidR="00C37D13" w:rsidRPr="008E07FE" w:rsidRDefault="00C37D13" w:rsidP="002E6E64">
            <w:pPr>
              <w:pStyle w:val="ListParagraph"/>
              <w:numPr>
                <w:ilvl w:val="0"/>
                <w:numId w:val="7"/>
              </w:numPr>
              <w:spacing w:after="0" w:line="360" w:lineRule="auto"/>
              <w:rPr>
                <w:rFonts w:eastAsia="Times New Roman" w:cs="Tahoma"/>
                <w:bCs/>
              </w:rPr>
            </w:pPr>
            <w:r>
              <w:rPr>
                <w:rFonts w:eastAsia="Times New Roman" w:cs="Tahoma"/>
                <w:bCs/>
              </w:rPr>
              <w:t>Consider adding activities to help families meet new families.</w:t>
            </w:r>
          </w:p>
          <w:p w14:paraId="2E12BB3B" w14:textId="77777777" w:rsidR="002E6E64" w:rsidRDefault="002E6E64" w:rsidP="002E6E64">
            <w:pPr>
              <w:spacing w:after="0" w:line="360" w:lineRule="auto"/>
              <w:rPr>
                <w:rFonts w:eastAsia="Times New Roman" w:cs="Tahoma"/>
                <w:bCs/>
              </w:rPr>
            </w:pPr>
            <w:r w:rsidRPr="002E6E64">
              <w:rPr>
                <w:rFonts w:eastAsia="Times New Roman" w:cs="Tahoma"/>
                <w:bCs/>
              </w:rPr>
              <w:t>What improvements can we make to the outcome measurement process?</w:t>
            </w:r>
          </w:p>
          <w:p w14:paraId="1FA58527" w14:textId="77777777" w:rsidR="00062729" w:rsidRPr="008E07FE" w:rsidRDefault="00062729" w:rsidP="008E07FE">
            <w:pPr>
              <w:pStyle w:val="ListParagraph"/>
              <w:numPr>
                <w:ilvl w:val="0"/>
                <w:numId w:val="8"/>
              </w:numPr>
              <w:spacing w:after="0" w:line="360" w:lineRule="auto"/>
              <w:rPr>
                <w:rFonts w:eastAsia="Times New Roman" w:cs="Tahoma"/>
                <w:bCs/>
              </w:rPr>
            </w:pPr>
            <w:r w:rsidRPr="008E07FE">
              <w:rPr>
                <w:rFonts w:eastAsia="Times New Roman" w:cs="Tahoma"/>
                <w:bCs/>
              </w:rPr>
              <w:t>We only surveyed the adults and would like to try and survey the children next year.  We might create a poster with smiley faces and have the kids put a sticker by the face that best represents how much fun they had with their family.</w:t>
            </w:r>
          </w:p>
          <w:p w14:paraId="2BF1DDEB" w14:textId="77777777" w:rsidR="002E6E64" w:rsidRPr="002E6E64" w:rsidRDefault="002E6E64" w:rsidP="002E6E64">
            <w:pPr>
              <w:spacing w:after="0" w:line="360" w:lineRule="auto"/>
              <w:rPr>
                <w:rFonts w:eastAsia="Times New Roman" w:cs="Tahoma"/>
                <w:b/>
                <w:bCs/>
              </w:rPr>
            </w:pPr>
          </w:p>
        </w:tc>
      </w:tr>
      <w:tr w:rsidR="002E6E64" w:rsidRPr="002E6E64" w14:paraId="093F28FB"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630"/>
        </w:trPr>
        <w:tc>
          <w:tcPr>
            <w:tcW w:w="7518" w:type="dxa"/>
            <w:gridSpan w:val="6"/>
          </w:tcPr>
          <w:p w14:paraId="1168A392" w14:textId="77777777" w:rsidR="002E6E64" w:rsidRDefault="002E6E64" w:rsidP="002E6E64">
            <w:pPr>
              <w:spacing w:after="0" w:line="360" w:lineRule="auto"/>
              <w:rPr>
                <w:rFonts w:eastAsia="Times New Roman" w:cs="Tahoma"/>
                <w:b/>
                <w:bCs/>
                <w:sz w:val="24"/>
                <w:szCs w:val="24"/>
              </w:rPr>
            </w:pPr>
            <w:r w:rsidRPr="006E29EE">
              <w:rPr>
                <w:rFonts w:eastAsia="Times New Roman" w:cs="Tahoma"/>
                <w:b/>
                <w:bCs/>
                <w:sz w:val="24"/>
                <w:szCs w:val="24"/>
              </w:rPr>
              <w:t>Successes:</w:t>
            </w:r>
          </w:p>
          <w:p w14:paraId="7657C66B" w14:textId="77777777" w:rsidR="008E07FE" w:rsidRPr="008E07FE" w:rsidRDefault="008E07FE" w:rsidP="008E07FE">
            <w:pPr>
              <w:pStyle w:val="ListParagraph"/>
              <w:numPr>
                <w:ilvl w:val="0"/>
                <w:numId w:val="8"/>
              </w:numPr>
              <w:spacing w:after="0" w:line="360" w:lineRule="auto"/>
              <w:rPr>
                <w:rFonts w:eastAsia="Times New Roman" w:cs="Tahoma"/>
                <w:bCs/>
                <w:sz w:val="24"/>
                <w:szCs w:val="24"/>
              </w:rPr>
            </w:pPr>
            <w:r w:rsidRPr="008E07FE">
              <w:rPr>
                <w:rFonts w:eastAsia="Times New Roman" w:cs="Tahoma"/>
                <w:bCs/>
                <w:sz w:val="24"/>
                <w:szCs w:val="24"/>
              </w:rPr>
              <w:t xml:space="preserve">More families attended than last year.  </w:t>
            </w:r>
          </w:p>
          <w:p w14:paraId="2063E16C" w14:textId="77777777" w:rsidR="008E07FE" w:rsidRPr="008E07FE" w:rsidRDefault="008E07FE" w:rsidP="008E07FE">
            <w:pPr>
              <w:pStyle w:val="ListParagraph"/>
              <w:numPr>
                <w:ilvl w:val="0"/>
                <w:numId w:val="8"/>
              </w:numPr>
              <w:spacing w:after="0" w:line="360" w:lineRule="auto"/>
              <w:rPr>
                <w:rFonts w:eastAsia="Times New Roman" w:cs="Tahoma"/>
                <w:bCs/>
                <w:sz w:val="24"/>
                <w:szCs w:val="24"/>
              </w:rPr>
            </w:pPr>
            <w:r w:rsidRPr="008E07FE">
              <w:rPr>
                <w:rFonts w:eastAsia="Times New Roman" w:cs="Tahoma"/>
                <w:bCs/>
                <w:sz w:val="24"/>
                <w:szCs w:val="24"/>
              </w:rPr>
              <w:t xml:space="preserve">Everyone had a great time.  </w:t>
            </w:r>
          </w:p>
          <w:p w14:paraId="32CBAB1A" w14:textId="43E7C9FF" w:rsidR="002E6E64" w:rsidRPr="008E07FE" w:rsidRDefault="008E07FE" w:rsidP="008E07FE">
            <w:pPr>
              <w:pStyle w:val="ListParagraph"/>
              <w:numPr>
                <w:ilvl w:val="0"/>
                <w:numId w:val="8"/>
              </w:numPr>
              <w:spacing w:after="0" w:line="360" w:lineRule="auto"/>
              <w:rPr>
                <w:rFonts w:eastAsia="Times New Roman" w:cs="Tahoma"/>
                <w:bCs/>
                <w:sz w:val="24"/>
                <w:szCs w:val="24"/>
              </w:rPr>
            </w:pPr>
            <w:r w:rsidRPr="008E07FE">
              <w:rPr>
                <w:rFonts w:eastAsia="Times New Roman" w:cs="Tahoma"/>
                <w:bCs/>
                <w:sz w:val="24"/>
                <w:szCs w:val="24"/>
              </w:rPr>
              <w:t>Positive fa</w:t>
            </w:r>
            <w:r w:rsidR="008C75B4">
              <w:rPr>
                <w:rFonts w:eastAsia="Times New Roman" w:cs="Tahoma"/>
                <w:bCs/>
                <w:sz w:val="24"/>
                <w:szCs w:val="24"/>
              </w:rPr>
              <w:t>mily relationships and</w:t>
            </w:r>
            <w:r w:rsidRPr="008E07FE">
              <w:rPr>
                <w:rFonts w:eastAsia="Times New Roman" w:cs="Tahoma"/>
                <w:bCs/>
                <w:sz w:val="24"/>
                <w:szCs w:val="24"/>
              </w:rPr>
              <w:t xml:space="preserve"> connections</w:t>
            </w:r>
            <w:r w:rsidR="008C75B4">
              <w:rPr>
                <w:rFonts w:eastAsia="Times New Roman" w:cs="Tahoma"/>
                <w:bCs/>
                <w:sz w:val="24"/>
                <w:szCs w:val="24"/>
              </w:rPr>
              <w:t xml:space="preserve"> between community members</w:t>
            </w:r>
            <w:r w:rsidRPr="008E07FE">
              <w:rPr>
                <w:rFonts w:eastAsia="Times New Roman" w:cs="Tahoma"/>
                <w:bCs/>
                <w:sz w:val="24"/>
                <w:szCs w:val="24"/>
              </w:rPr>
              <w:t xml:space="preserve"> were made and enhanced.</w:t>
            </w:r>
          </w:p>
          <w:p w14:paraId="4A6FC722" w14:textId="77777777" w:rsidR="002E6E64" w:rsidRPr="002E6E64" w:rsidRDefault="002E6E64" w:rsidP="002E6E64">
            <w:pPr>
              <w:spacing w:after="0" w:line="360" w:lineRule="auto"/>
              <w:rPr>
                <w:rFonts w:eastAsia="Times New Roman" w:cs="Tahoma"/>
                <w:b/>
                <w:bCs/>
              </w:rPr>
            </w:pPr>
          </w:p>
        </w:tc>
        <w:tc>
          <w:tcPr>
            <w:tcW w:w="6662" w:type="dxa"/>
            <w:gridSpan w:val="5"/>
          </w:tcPr>
          <w:p w14:paraId="1E99C823" w14:textId="77777777" w:rsidR="002E6E64" w:rsidRDefault="002E6E64" w:rsidP="006B1DA8">
            <w:pPr>
              <w:spacing w:after="0" w:line="360" w:lineRule="auto"/>
              <w:rPr>
                <w:rFonts w:eastAsia="Times New Roman" w:cs="Tahoma"/>
                <w:b/>
                <w:bCs/>
                <w:sz w:val="24"/>
                <w:szCs w:val="24"/>
              </w:rPr>
            </w:pPr>
            <w:r w:rsidRPr="00456A98">
              <w:rPr>
                <w:rFonts w:eastAsia="Times New Roman" w:cs="Tahoma"/>
                <w:b/>
                <w:bCs/>
                <w:sz w:val="24"/>
                <w:szCs w:val="24"/>
              </w:rPr>
              <w:t>Changes to be made (if any):</w:t>
            </w:r>
          </w:p>
          <w:p w14:paraId="00A48695" w14:textId="77777777" w:rsidR="008C75B4" w:rsidRDefault="008C75B4" w:rsidP="008C75B4">
            <w:pPr>
              <w:pStyle w:val="ListParagraph"/>
              <w:numPr>
                <w:ilvl w:val="0"/>
                <w:numId w:val="9"/>
              </w:numPr>
              <w:spacing w:after="0" w:line="360" w:lineRule="auto"/>
              <w:rPr>
                <w:rFonts w:eastAsia="Times New Roman" w:cs="Tahoma"/>
                <w:bCs/>
                <w:sz w:val="24"/>
                <w:szCs w:val="24"/>
              </w:rPr>
            </w:pPr>
            <w:r w:rsidRPr="008C75B4">
              <w:rPr>
                <w:rFonts w:eastAsia="Times New Roman" w:cs="Tahoma"/>
                <w:bCs/>
                <w:sz w:val="24"/>
                <w:szCs w:val="24"/>
              </w:rPr>
              <w:t xml:space="preserve">Look into possibility of holding it on the weekend and see if we can have it during the day before the Christmas Light up event.  </w:t>
            </w:r>
          </w:p>
          <w:p w14:paraId="3D373027" w14:textId="42CBB634" w:rsidR="008C75B4" w:rsidRPr="008C75B4" w:rsidRDefault="008C75B4" w:rsidP="008C75B4">
            <w:pPr>
              <w:pStyle w:val="ListParagraph"/>
              <w:numPr>
                <w:ilvl w:val="0"/>
                <w:numId w:val="9"/>
              </w:numPr>
              <w:spacing w:after="0" w:line="360" w:lineRule="auto"/>
              <w:rPr>
                <w:rFonts w:eastAsia="Times New Roman" w:cs="Tahoma"/>
                <w:bCs/>
                <w:sz w:val="24"/>
                <w:szCs w:val="24"/>
              </w:rPr>
            </w:pPr>
            <w:r w:rsidRPr="008C75B4">
              <w:rPr>
                <w:rFonts w:eastAsia="Times New Roman" w:cs="Tahoma"/>
                <w:bCs/>
                <w:sz w:val="24"/>
                <w:szCs w:val="24"/>
              </w:rPr>
              <w:t>Make it a whole day community thing.</w:t>
            </w:r>
          </w:p>
        </w:tc>
      </w:tr>
      <w:tr w:rsidR="002E6E64" w:rsidRPr="002E6E64" w14:paraId="29599880"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630"/>
        </w:trPr>
        <w:tc>
          <w:tcPr>
            <w:tcW w:w="7518" w:type="dxa"/>
            <w:gridSpan w:val="6"/>
            <w:tcBorders>
              <w:bottom w:val="single" w:sz="12" w:space="0" w:color="auto"/>
            </w:tcBorders>
          </w:tcPr>
          <w:p w14:paraId="5713CC5F" w14:textId="77777777" w:rsidR="002E6E64" w:rsidRPr="00456A98" w:rsidRDefault="006B1DA8" w:rsidP="002E6E64">
            <w:pPr>
              <w:spacing w:after="0" w:line="360" w:lineRule="auto"/>
              <w:rPr>
                <w:rFonts w:eastAsia="Times New Roman" w:cs="Tahoma"/>
                <w:b/>
                <w:bCs/>
                <w:sz w:val="24"/>
                <w:szCs w:val="24"/>
              </w:rPr>
            </w:pPr>
            <w:r w:rsidRPr="00456A98">
              <w:rPr>
                <w:rFonts w:eastAsia="Times New Roman" w:cs="Tahoma"/>
                <w:b/>
                <w:bCs/>
                <w:sz w:val="24"/>
                <w:szCs w:val="24"/>
              </w:rPr>
              <w:lastRenderedPageBreak/>
              <w:t>Completed b</w:t>
            </w:r>
            <w:r w:rsidR="002E6E64" w:rsidRPr="00456A98">
              <w:rPr>
                <w:rFonts w:eastAsia="Times New Roman" w:cs="Tahoma"/>
                <w:b/>
                <w:bCs/>
                <w:sz w:val="24"/>
                <w:szCs w:val="24"/>
              </w:rPr>
              <w:t>y:</w:t>
            </w:r>
            <w:r w:rsidR="008E07FE">
              <w:rPr>
                <w:rFonts w:eastAsia="Times New Roman" w:cs="Tahoma"/>
                <w:b/>
                <w:bCs/>
                <w:sz w:val="24"/>
                <w:szCs w:val="24"/>
              </w:rPr>
              <w:t xml:space="preserve"> </w:t>
            </w:r>
            <w:r w:rsidR="008E07FE" w:rsidRPr="008E07FE">
              <w:rPr>
                <w:rFonts w:eastAsia="Times New Roman" w:cs="Tahoma"/>
                <w:bCs/>
                <w:sz w:val="24"/>
                <w:szCs w:val="24"/>
              </w:rPr>
              <w:t>Mary Smith</w:t>
            </w:r>
          </w:p>
        </w:tc>
        <w:tc>
          <w:tcPr>
            <w:tcW w:w="6662" w:type="dxa"/>
            <w:gridSpan w:val="5"/>
            <w:tcBorders>
              <w:bottom w:val="single" w:sz="12" w:space="0" w:color="auto"/>
            </w:tcBorders>
          </w:tcPr>
          <w:p w14:paraId="2D943247" w14:textId="77777777" w:rsidR="002E6E64" w:rsidRPr="00456A98" w:rsidRDefault="002E6E64" w:rsidP="002E6E64">
            <w:pPr>
              <w:spacing w:after="0" w:line="360" w:lineRule="auto"/>
              <w:rPr>
                <w:rFonts w:eastAsia="Times New Roman" w:cs="Tahoma"/>
                <w:b/>
                <w:bCs/>
                <w:sz w:val="24"/>
                <w:szCs w:val="24"/>
              </w:rPr>
            </w:pPr>
            <w:r w:rsidRPr="00456A98">
              <w:rPr>
                <w:rFonts w:eastAsia="Times New Roman" w:cs="Tahoma"/>
                <w:b/>
                <w:bCs/>
                <w:sz w:val="24"/>
                <w:szCs w:val="24"/>
              </w:rPr>
              <w:t>Date</w:t>
            </w:r>
            <w:r w:rsidR="006B1DA8" w:rsidRPr="00456A98">
              <w:rPr>
                <w:rFonts w:eastAsia="Times New Roman" w:cs="Tahoma"/>
                <w:b/>
                <w:bCs/>
                <w:sz w:val="24"/>
                <w:szCs w:val="24"/>
              </w:rPr>
              <w:t xml:space="preserve"> completed</w:t>
            </w:r>
            <w:r w:rsidRPr="00456A98">
              <w:rPr>
                <w:rFonts w:eastAsia="Times New Roman" w:cs="Tahoma"/>
                <w:b/>
                <w:bCs/>
                <w:sz w:val="24"/>
                <w:szCs w:val="24"/>
              </w:rPr>
              <w:t>:</w:t>
            </w:r>
            <w:r w:rsidR="008E07FE">
              <w:rPr>
                <w:rFonts w:eastAsia="Times New Roman" w:cs="Tahoma"/>
                <w:b/>
                <w:bCs/>
                <w:sz w:val="24"/>
                <w:szCs w:val="24"/>
              </w:rPr>
              <w:t xml:space="preserve"> </w:t>
            </w:r>
            <w:r w:rsidR="008E07FE" w:rsidRPr="008E07FE">
              <w:rPr>
                <w:rFonts w:eastAsia="Times New Roman" w:cs="Tahoma"/>
                <w:bCs/>
                <w:sz w:val="24"/>
                <w:szCs w:val="24"/>
              </w:rPr>
              <w:t>December 12</w:t>
            </w:r>
            <w:r w:rsidR="008E07FE" w:rsidRPr="008E07FE">
              <w:rPr>
                <w:rFonts w:eastAsia="Times New Roman" w:cs="Tahoma"/>
                <w:bCs/>
                <w:sz w:val="24"/>
                <w:szCs w:val="24"/>
                <w:vertAlign w:val="superscript"/>
              </w:rPr>
              <w:t>th</w:t>
            </w:r>
            <w:r w:rsidR="008E07FE" w:rsidRPr="008E07FE">
              <w:rPr>
                <w:rFonts w:eastAsia="Times New Roman" w:cs="Tahoma"/>
                <w:bCs/>
                <w:sz w:val="24"/>
                <w:szCs w:val="24"/>
              </w:rPr>
              <w:t>, 2014</w:t>
            </w:r>
          </w:p>
        </w:tc>
      </w:tr>
      <w:tr w:rsidR="00D14E20" w:rsidRPr="00DA5E18" w14:paraId="5832C8E1"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530"/>
        </w:trPr>
        <w:tc>
          <w:tcPr>
            <w:tcW w:w="7518" w:type="dxa"/>
            <w:gridSpan w:val="6"/>
            <w:tcBorders>
              <w:bottom w:val="single" w:sz="6" w:space="0" w:color="auto"/>
              <w:right w:val="single" w:sz="6" w:space="0" w:color="auto"/>
            </w:tcBorders>
          </w:tcPr>
          <w:p w14:paraId="6D3C1DA5" w14:textId="77777777" w:rsidR="00D14E20" w:rsidRPr="00CE4E83" w:rsidRDefault="006B1DA8" w:rsidP="006B1DA8">
            <w:pPr>
              <w:rPr>
                <w:rFonts w:eastAsia="Times New Roman" w:cs="Tahoma"/>
                <w:b/>
                <w:bCs/>
                <w:sz w:val="24"/>
                <w:szCs w:val="24"/>
              </w:rPr>
            </w:pPr>
            <w:r w:rsidRPr="00CE4E83">
              <w:rPr>
                <w:rFonts w:eastAsia="Times New Roman" w:cs="Tahoma"/>
                <w:b/>
                <w:bCs/>
                <w:sz w:val="24"/>
                <w:szCs w:val="24"/>
              </w:rPr>
              <w:t>Reported t</w:t>
            </w:r>
            <w:r w:rsidR="00D14E20" w:rsidRPr="00CE4E83">
              <w:rPr>
                <w:rFonts w:eastAsia="Times New Roman" w:cs="Tahoma"/>
                <w:b/>
                <w:bCs/>
                <w:sz w:val="24"/>
                <w:szCs w:val="24"/>
              </w:rPr>
              <w:t xml:space="preserve">o:  </w:t>
            </w:r>
          </w:p>
        </w:tc>
        <w:tc>
          <w:tcPr>
            <w:tcW w:w="6662" w:type="dxa"/>
            <w:gridSpan w:val="5"/>
            <w:tcBorders>
              <w:left w:val="single" w:sz="6" w:space="0" w:color="auto"/>
              <w:bottom w:val="single" w:sz="6" w:space="0" w:color="auto"/>
            </w:tcBorders>
          </w:tcPr>
          <w:p w14:paraId="364A3728" w14:textId="77777777" w:rsidR="00D14E20" w:rsidRPr="00CE4E83" w:rsidRDefault="00D14E20" w:rsidP="00D14E20">
            <w:pPr>
              <w:rPr>
                <w:rFonts w:eastAsia="Times New Roman" w:cs="Tahoma"/>
                <w:b/>
                <w:bCs/>
                <w:sz w:val="24"/>
                <w:szCs w:val="24"/>
              </w:rPr>
            </w:pPr>
            <w:r w:rsidRPr="00CE4E83">
              <w:rPr>
                <w:rFonts w:eastAsia="Times New Roman" w:cs="Tahoma"/>
                <w:b/>
                <w:bCs/>
                <w:sz w:val="24"/>
                <w:szCs w:val="24"/>
              </w:rPr>
              <w:t>Date</w:t>
            </w:r>
            <w:r w:rsidR="006B1DA8" w:rsidRPr="00CE4E83">
              <w:rPr>
                <w:rFonts w:eastAsia="Times New Roman" w:cs="Tahoma"/>
                <w:b/>
                <w:bCs/>
                <w:sz w:val="24"/>
                <w:szCs w:val="24"/>
              </w:rPr>
              <w:t xml:space="preserve"> reported</w:t>
            </w:r>
            <w:r w:rsidRPr="00CE4E83">
              <w:rPr>
                <w:rFonts w:eastAsia="Times New Roman" w:cs="Tahoma"/>
                <w:b/>
                <w:bCs/>
                <w:sz w:val="24"/>
                <w:szCs w:val="24"/>
              </w:rPr>
              <w:t>:</w:t>
            </w:r>
          </w:p>
        </w:tc>
      </w:tr>
      <w:tr w:rsidR="00D14E20" w:rsidRPr="00DA5E18" w14:paraId="21DEB812"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530"/>
        </w:trPr>
        <w:tc>
          <w:tcPr>
            <w:tcW w:w="7518" w:type="dxa"/>
            <w:gridSpan w:val="6"/>
            <w:tcBorders>
              <w:top w:val="single" w:sz="6" w:space="0" w:color="auto"/>
              <w:bottom w:val="single" w:sz="6" w:space="0" w:color="auto"/>
              <w:right w:val="single" w:sz="6" w:space="0" w:color="auto"/>
            </w:tcBorders>
          </w:tcPr>
          <w:p w14:paraId="2F51474A" w14:textId="77777777" w:rsidR="00D14E20" w:rsidRPr="00D14E20" w:rsidRDefault="00D14E20" w:rsidP="00D14E20">
            <w:pPr>
              <w:rPr>
                <w:rFonts w:eastAsia="Times New Roman" w:cs="Tahoma"/>
                <w:b/>
                <w:bCs/>
              </w:rPr>
            </w:pPr>
            <w:r w:rsidRPr="00D14E20">
              <w:rPr>
                <w:rFonts w:eastAsia="Times New Roman" w:cs="Tahoma"/>
                <w:b/>
                <w:bCs/>
              </w:rPr>
              <w:t xml:space="preserve"> Staff</w:t>
            </w:r>
            <w:r w:rsidR="008E07FE">
              <w:rPr>
                <w:rFonts w:eastAsia="Times New Roman" w:cs="Tahoma"/>
                <w:b/>
                <w:bCs/>
              </w:rPr>
              <w:t xml:space="preserve"> – </w:t>
            </w:r>
            <w:r w:rsidR="008E07FE" w:rsidRPr="00684498">
              <w:rPr>
                <w:rFonts w:eastAsia="Times New Roman" w:cs="Tahoma"/>
                <w:bCs/>
              </w:rPr>
              <w:t>Manager</w:t>
            </w:r>
          </w:p>
        </w:tc>
        <w:tc>
          <w:tcPr>
            <w:tcW w:w="6662" w:type="dxa"/>
            <w:gridSpan w:val="5"/>
            <w:tcBorders>
              <w:top w:val="single" w:sz="6" w:space="0" w:color="auto"/>
              <w:left w:val="single" w:sz="6" w:space="0" w:color="auto"/>
              <w:bottom w:val="single" w:sz="6" w:space="0" w:color="auto"/>
            </w:tcBorders>
          </w:tcPr>
          <w:p w14:paraId="5C28BCC5" w14:textId="77777777" w:rsidR="00D14E20" w:rsidRPr="00684498" w:rsidRDefault="008E07FE" w:rsidP="00D14E20">
            <w:pPr>
              <w:rPr>
                <w:rFonts w:eastAsia="Times New Roman" w:cs="Tahoma"/>
                <w:bCs/>
              </w:rPr>
            </w:pPr>
            <w:r w:rsidRPr="00684498">
              <w:rPr>
                <w:rFonts w:eastAsia="Times New Roman" w:cs="Tahoma"/>
                <w:bCs/>
              </w:rPr>
              <w:t>December 19</w:t>
            </w:r>
            <w:r w:rsidRPr="00684498">
              <w:rPr>
                <w:rFonts w:eastAsia="Times New Roman" w:cs="Tahoma"/>
                <w:bCs/>
                <w:vertAlign w:val="superscript"/>
              </w:rPr>
              <w:t>th</w:t>
            </w:r>
            <w:r w:rsidRPr="00684498">
              <w:rPr>
                <w:rFonts w:eastAsia="Times New Roman" w:cs="Tahoma"/>
                <w:bCs/>
              </w:rPr>
              <w:t>, 2014</w:t>
            </w:r>
          </w:p>
        </w:tc>
      </w:tr>
      <w:tr w:rsidR="00D14E20" w:rsidRPr="00DA5E18" w14:paraId="4988C70C"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530"/>
        </w:trPr>
        <w:tc>
          <w:tcPr>
            <w:tcW w:w="7518" w:type="dxa"/>
            <w:gridSpan w:val="6"/>
            <w:tcBorders>
              <w:top w:val="single" w:sz="6" w:space="0" w:color="auto"/>
              <w:bottom w:val="single" w:sz="6" w:space="0" w:color="auto"/>
              <w:right w:val="single" w:sz="6" w:space="0" w:color="auto"/>
            </w:tcBorders>
          </w:tcPr>
          <w:p w14:paraId="78485098" w14:textId="77777777" w:rsidR="00D14E20" w:rsidRPr="00D14E20" w:rsidRDefault="008E07FE" w:rsidP="00D14E20">
            <w:pPr>
              <w:rPr>
                <w:rFonts w:eastAsia="Times New Roman" w:cs="Tahoma"/>
                <w:b/>
                <w:bCs/>
              </w:rPr>
            </w:pPr>
            <w:r>
              <w:rPr>
                <w:rFonts w:eastAsia="Times New Roman" w:cs="Tahoma"/>
                <w:b/>
                <w:bCs/>
              </w:rPr>
              <w:t xml:space="preserve">Participants – </w:t>
            </w:r>
            <w:r w:rsidRPr="00684498">
              <w:rPr>
                <w:rFonts w:eastAsia="Times New Roman" w:cs="Tahoma"/>
                <w:bCs/>
              </w:rPr>
              <w:t>via Twitter and Facebook</w:t>
            </w:r>
          </w:p>
        </w:tc>
        <w:tc>
          <w:tcPr>
            <w:tcW w:w="6662" w:type="dxa"/>
            <w:gridSpan w:val="5"/>
            <w:tcBorders>
              <w:top w:val="single" w:sz="6" w:space="0" w:color="auto"/>
              <w:left w:val="single" w:sz="6" w:space="0" w:color="auto"/>
              <w:bottom w:val="single" w:sz="6" w:space="0" w:color="auto"/>
            </w:tcBorders>
          </w:tcPr>
          <w:p w14:paraId="0948D10E" w14:textId="77777777" w:rsidR="00D14E20" w:rsidRPr="00684498" w:rsidRDefault="008E07FE" w:rsidP="00D14E20">
            <w:pPr>
              <w:rPr>
                <w:rFonts w:eastAsia="Times New Roman" w:cs="Tahoma"/>
                <w:bCs/>
              </w:rPr>
            </w:pPr>
            <w:r w:rsidRPr="00684498">
              <w:rPr>
                <w:rFonts w:eastAsia="Times New Roman" w:cs="Tahoma"/>
                <w:bCs/>
              </w:rPr>
              <w:t>December 19</w:t>
            </w:r>
            <w:r w:rsidRPr="00684498">
              <w:rPr>
                <w:rFonts w:eastAsia="Times New Roman" w:cs="Tahoma"/>
                <w:bCs/>
                <w:vertAlign w:val="superscript"/>
              </w:rPr>
              <w:t>th</w:t>
            </w:r>
            <w:r w:rsidRPr="00684498">
              <w:rPr>
                <w:rFonts w:eastAsia="Times New Roman" w:cs="Tahoma"/>
                <w:bCs/>
              </w:rPr>
              <w:t>, 2014</w:t>
            </w:r>
          </w:p>
        </w:tc>
      </w:tr>
      <w:tr w:rsidR="00D14E20" w:rsidRPr="00DA5E18" w14:paraId="1A29BFEA"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530"/>
        </w:trPr>
        <w:tc>
          <w:tcPr>
            <w:tcW w:w="7518" w:type="dxa"/>
            <w:gridSpan w:val="6"/>
            <w:tcBorders>
              <w:top w:val="single" w:sz="6" w:space="0" w:color="auto"/>
              <w:bottom w:val="single" w:sz="6" w:space="0" w:color="auto"/>
              <w:right w:val="single" w:sz="6" w:space="0" w:color="auto"/>
            </w:tcBorders>
          </w:tcPr>
          <w:p w14:paraId="1F4903B5" w14:textId="185321AF" w:rsidR="00D14E20" w:rsidRPr="00D14E20" w:rsidRDefault="00D14E20" w:rsidP="00D14E20">
            <w:pPr>
              <w:rPr>
                <w:rFonts w:eastAsia="Times New Roman" w:cs="Tahoma"/>
                <w:b/>
                <w:bCs/>
              </w:rPr>
            </w:pPr>
            <w:r w:rsidRPr="00D14E20">
              <w:rPr>
                <w:rFonts w:eastAsia="Times New Roman" w:cs="Tahoma"/>
                <w:b/>
                <w:bCs/>
              </w:rPr>
              <w:t>Community</w:t>
            </w:r>
            <w:r w:rsidR="008E07FE">
              <w:rPr>
                <w:rFonts w:eastAsia="Times New Roman" w:cs="Tahoma"/>
                <w:b/>
                <w:bCs/>
              </w:rPr>
              <w:t xml:space="preserve"> – </w:t>
            </w:r>
            <w:r w:rsidR="008E07FE" w:rsidRPr="00684498">
              <w:rPr>
                <w:rFonts w:eastAsia="Times New Roman" w:cs="Tahoma"/>
                <w:bCs/>
              </w:rPr>
              <w:t>FCSS Annual Report</w:t>
            </w:r>
            <w:r w:rsidR="00684498" w:rsidRPr="00684498">
              <w:rPr>
                <w:rFonts w:eastAsia="Times New Roman" w:cs="Tahoma"/>
                <w:bCs/>
              </w:rPr>
              <w:t xml:space="preserve"> in Newspaper</w:t>
            </w:r>
          </w:p>
        </w:tc>
        <w:tc>
          <w:tcPr>
            <w:tcW w:w="6662" w:type="dxa"/>
            <w:gridSpan w:val="5"/>
            <w:tcBorders>
              <w:top w:val="single" w:sz="6" w:space="0" w:color="auto"/>
              <w:left w:val="single" w:sz="6" w:space="0" w:color="auto"/>
              <w:bottom w:val="single" w:sz="6" w:space="0" w:color="auto"/>
            </w:tcBorders>
          </w:tcPr>
          <w:p w14:paraId="4F200341" w14:textId="77777777" w:rsidR="00D14E20" w:rsidRPr="00684498" w:rsidRDefault="008E07FE" w:rsidP="00D14E20">
            <w:pPr>
              <w:rPr>
                <w:rFonts w:eastAsia="Times New Roman" w:cs="Tahoma"/>
                <w:bCs/>
              </w:rPr>
            </w:pPr>
            <w:r w:rsidRPr="00684498">
              <w:rPr>
                <w:rFonts w:eastAsia="Times New Roman" w:cs="Tahoma"/>
                <w:bCs/>
              </w:rPr>
              <w:t>March 2015</w:t>
            </w:r>
          </w:p>
        </w:tc>
      </w:tr>
      <w:tr w:rsidR="00D14E20" w:rsidRPr="00DA5E18" w14:paraId="2359431D"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530"/>
        </w:trPr>
        <w:tc>
          <w:tcPr>
            <w:tcW w:w="7518" w:type="dxa"/>
            <w:gridSpan w:val="6"/>
            <w:tcBorders>
              <w:top w:val="single" w:sz="6" w:space="0" w:color="auto"/>
              <w:bottom w:val="single" w:sz="6" w:space="0" w:color="auto"/>
              <w:right w:val="single" w:sz="6" w:space="0" w:color="auto"/>
            </w:tcBorders>
          </w:tcPr>
          <w:p w14:paraId="4EB42BAE" w14:textId="77777777" w:rsidR="00D14E20" w:rsidRPr="00D14E20" w:rsidRDefault="00D14E20" w:rsidP="00D14E20">
            <w:pPr>
              <w:rPr>
                <w:rFonts w:eastAsia="Times New Roman" w:cs="Tahoma"/>
                <w:b/>
                <w:bCs/>
              </w:rPr>
            </w:pPr>
            <w:r w:rsidRPr="00D14E20">
              <w:rPr>
                <w:rFonts w:eastAsia="Times New Roman" w:cs="Tahoma"/>
                <w:b/>
                <w:bCs/>
              </w:rPr>
              <w:t>Board</w:t>
            </w:r>
            <w:r w:rsidR="008E07FE">
              <w:rPr>
                <w:rFonts w:eastAsia="Times New Roman" w:cs="Tahoma"/>
                <w:b/>
                <w:bCs/>
              </w:rPr>
              <w:t xml:space="preserve"> – </w:t>
            </w:r>
            <w:r w:rsidR="008E07FE" w:rsidRPr="00684498">
              <w:rPr>
                <w:rFonts w:eastAsia="Times New Roman" w:cs="Tahoma"/>
                <w:bCs/>
              </w:rPr>
              <w:t>FCSS Board and Organizing Committee</w:t>
            </w:r>
          </w:p>
        </w:tc>
        <w:tc>
          <w:tcPr>
            <w:tcW w:w="6662" w:type="dxa"/>
            <w:gridSpan w:val="5"/>
            <w:tcBorders>
              <w:top w:val="single" w:sz="6" w:space="0" w:color="auto"/>
              <w:left w:val="single" w:sz="6" w:space="0" w:color="auto"/>
              <w:bottom w:val="single" w:sz="6" w:space="0" w:color="auto"/>
            </w:tcBorders>
          </w:tcPr>
          <w:p w14:paraId="70FC8A79" w14:textId="77777777" w:rsidR="00D14E20" w:rsidRPr="00684498" w:rsidRDefault="008E07FE" w:rsidP="00D14E20">
            <w:pPr>
              <w:rPr>
                <w:rFonts w:eastAsia="Times New Roman" w:cs="Tahoma"/>
                <w:bCs/>
              </w:rPr>
            </w:pPr>
            <w:r w:rsidRPr="00684498">
              <w:rPr>
                <w:rFonts w:eastAsia="Times New Roman" w:cs="Tahoma"/>
                <w:bCs/>
              </w:rPr>
              <w:t>January 2015</w:t>
            </w:r>
          </w:p>
        </w:tc>
      </w:tr>
      <w:tr w:rsidR="00D14E20" w:rsidRPr="00DA5E18" w14:paraId="1E109F75"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530"/>
        </w:trPr>
        <w:tc>
          <w:tcPr>
            <w:tcW w:w="7518" w:type="dxa"/>
            <w:gridSpan w:val="6"/>
            <w:tcBorders>
              <w:top w:val="single" w:sz="6" w:space="0" w:color="auto"/>
              <w:bottom w:val="single" w:sz="6" w:space="0" w:color="auto"/>
              <w:right w:val="single" w:sz="6" w:space="0" w:color="auto"/>
            </w:tcBorders>
          </w:tcPr>
          <w:p w14:paraId="32706C74" w14:textId="77777777" w:rsidR="00D14E20" w:rsidRPr="00D14E20" w:rsidRDefault="00D14E20" w:rsidP="00D14E20">
            <w:pPr>
              <w:rPr>
                <w:rFonts w:eastAsia="Times New Roman" w:cs="Tahoma"/>
                <w:b/>
                <w:bCs/>
              </w:rPr>
            </w:pPr>
            <w:r w:rsidRPr="00D14E20">
              <w:rPr>
                <w:rFonts w:eastAsia="Times New Roman" w:cs="Tahoma"/>
                <w:b/>
                <w:bCs/>
              </w:rPr>
              <w:t>Council</w:t>
            </w:r>
            <w:r w:rsidR="008E07FE">
              <w:rPr>
                <w:rFonts w:eastAsia="Times New Roman" w:cs="Tahoma"/>
                <w:b/>
                <w:bCs/>
              </w:rPr>
              <w:t xml:space="preserve"> – </w:t>
            </w:r>
            <w:r w:rsidR="008E07FE" w:rsidRPr="00684498">
              <w:rPr>
                <w:rFonts w:eastAsia="Times New Roman" w:cs="Tahoma"/>
                <w:bCs/>
              </w:rPr>
              <w:t>FCSS Annual Report to Council</w:t>
            </w:r>
          </w:p>
        </w:tc>
        <w:tc>
          <w:tcPr>
            <w:tcW w:w="6662" w:type="dxa"/>
            <w:gridSpan w:val="5"/>
            <w:tcBorders>
              <w:top w:val="single" w:sz="6" w:space="0" w:color="auto"/>
              <w:left w:val="single" w:sz="6" w:space="0" w:color="auto"/>
              <w:bottom w:val="single" w:sz="6" w:space="0" w:color="auto"/>
            </w:tcBorders>
          </w:tcPr>
          <w:p w14:paraId="1DFD6B78" w14:textId="77777777" w:rsidR="00D14E20" w:rsidRPr="00684498" w:rsidRDefault="008E07FE" w:rsidP="00D14E20">
            <w:pPr>
              <w:rPr>
                <w:rFonts w:eastAsia="Times New Roman" w:cs="Tahoma"/>
                <w:bCs/>
              </w:rPr>
            </w:pPr>
            <w:r w:rsidRPr="00684498">
              <w:rPr>
                <w:rFonts w:eastAsia="Times New Roman" w:cs="Tahoma"/>
                <w:bCs/>
              </w:rPr>
              <w:t>February 2015</w:t>
            </w:r>
          </w:p>
        </w:tc>
      </w:tr>
      <w:tr w:rsidR="00D14E20" w:rsidRPr="00DA5E18" w14:paraId="497CC111" w14:textId="77777777" w:rsidTr="00587F05">
        <w:tblPrEx>
          <w:tblBorders>
            <w:top w:val="single" w:sz="12" w:space="0" w:color="auto"/>
            <w:left w:val="single" w:sz="12" w:space="0" w:color="auto"/>
            <w:bottom w:val="single" w:sz="12" w:space="0" w:color="auto"/>
            <w:right w:val="single" w:sz="12" w:space="0" w:color="auto"/>
            <w:insideH w:val="single" w:sz="12" w:space="0" w:color="auto"/>
          </w:tblBorders>
        </w:tblPrEx>
        <w:trPr>
          <w:gridAfter w:val="1"/>
          <w:wAfter w:w="10" w:type="dxa"/>
          <w:trHeight w:val="530"/>
        </w:trPr>
        <w:tc>
          <w:tcPr>
            <w:tcW w:w="7518" w:type="dxa"/>
            <w:gridSpan w:val="6"/>
            <w:tcBorders>
              <w:top w:val="single" w:sz="6" w:space="0" w:color="auto"/>
              <w:right w:val="single" w:sz="6" w:space="0" w:color="auto"/>
            </w:tcBorders>
          </w:tcPr>
          <w:p w14:paraId="7EC1FC34" w14:textId="0CE369ED" w:rsidR="00D14E20" w:rsidRPr="00D14E20" w:rsidRDefault="00D14E20" w:rsidP="006B1DA8">
            <w:pPr>
              <w:rPr>
                <w:rFonts w:eastAsia="Times New Roman" w:cs="Tahoma"/>
                <w:b/>
                <w:bCs/>
              </w:rPr>
            </w:pPr>
            <w:r w:rsidRPr="00D14E20">
              <w:rPr>
                <w:rFonts w:eastAsia="Times New Roman" w:cs="Tahoma"/>
                <w:b/>
                <w:bCs/>
              </w:rPr>
              <w:t>Provincial FCSS</w:t>
            </w:r>
            <w:r w:rsidR="008E07FE">
              <w:rPr>
                <w:rFonts w:eastAsia="Times New Roman" w:cs="Tahoma"/>
                <w:b/>
                <w:bCs/>
              </w:rPr>
              <w:t xml:space="preserve"> – </w:t>
            </w:r>
            <w:r w:rsidR="008E07FE" w:rsidRPr="00684498">
              <w:rPr>
                <w:rFonts w:eastAsia="Times New Roman" w:cs="Tahoma"/>
                <w:bCs/>
              </w:rPr>
              <w:t xml:space="preserve">2014 </w:t>
            </w:r>
            <w:r w:rsidR="005F6399">
              <w:rPr>
                <w:rFonts w:eastAsia="Times New Roman" w:cs="Tahoma"/>
                <w:bCs/>
              </w:rPr>
              <w:t xml:space="preserve">Provincial </w:t>
            </w:r>
            <w:r w:rsidR="008E07FE" w:rsidRPr="00684498">
              <w:rPr>
                <w:rFonts w:eastAsia="Times New Roman" w:cs="Tahoma"/>
                <w:bCs/>
              </w:rPr>
              <w:t>Progress and Outcomes Report</w:t>
            </w:r>
          </w:p>
        </w:tc>
        <w:tc>
          <w:tcPr>
            <w:tcW w:w="6662" w:type="dxa"/>
            <w:gridSpan w:val="5"/>
            <w:tcBorders>
              <w:top w:val="single" w:sz="6" w:space="0" w:color="auto"/>
              <w:left w:val="single" w:sz="6" w:space="0" w:color="auto"/>
            </w:tcBorders>
          </w:tcPr>
          <w:p w14:paraId="72F559A3" w14:textId="77777777" w:rsidR="00D14E20" w:rsidRPr="00684498" w:rsidRDefault="008E07FE" w:rsidP="00D14E20">
            <w:pPr>
              <w:rPr>
                <w:rFonts w:eastAsia="Times New Roman" w:cs="Tahoma"/>
                <w:bCs/>
              </w:rPr>
            </w:pPr>
            <w:r w:rsidRPr="00684498">
              <w:rPr>
                <w:rFonts w:eastAsia="Times New Roman" w:cs="Tahoma"/>
                <w:bCs/>
              </w:rPr>
              <w:t>June 2015</w:t>
            </w:r>
          </w:p>
        </w:tc>
      </w:tr>
    </w:tbl>
    <w:p w14:paraId="520796F2" w14:textId="77777777" w:rsidR="003F1DC4" w:rsidRDefault="003F1DC4" w:rsidP="006B1DA8"/>
    <w:sectPr w:rsidR="003F1DC4" w:rsidSect="009D5CEA">
      <w:footerReference w:type="default" r:id="rId7"/>
      <w:pgSz w:w="15840" w:h="12240" w:orient="landscape"/>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D33F" w14:textId="77777777" w:rsidR="00405220" w:rsidRDefault="00405220" w:rsidP="009D5CEA">
      <w:pPr>
        <w:spacing w:after="0" w:line="240" w:lineRule="auto"/>
      </w:pPr>
      <w:r>
        <w:separator/>
      </w:r>
    </w:p>
  </w:endnote>
  <w:endnote w:type="continuationSeparator" w:id="0">
    <w:p w14:paraId="2182DBBB" w14:textId="77777777" w:rsidR="00405220" w:rsidRDefault="00405220" w:rsidP="009D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893931"/>
      <w:docPartObj>
        <w:docPartGallery w:val="Page Numbers (Bottom of Page)"/>
        <w:docPartUnique/>
      </w:docPartObj>
    </w:sdtPr>
    <w:sdtEndPr>
      <w:rPr>
        <w:noProof/>
      </w:rPr>
    </w:sdtEndPr>
    <w:sdtContent>
      <w:p w14:paraId="4B047E79" w14:textId="4A37EA76" w:rsidR="008C75B4" w:rsidRDefault="008C75B4" w:rsidP="00703162">
        <w:pPr>
          <w:pStyle w:val="Footer"/>
          <w:tabs>
            <w:tab w:val="left" w:pos="6684"/>
            <w:tab w:val="left" w:pos="7764"/>
            <w:tab w:val="right" w:pos="14400"/>
          </w:tabs>
        </w:pPr>
        <w:r>
          <w:tab/>
        </w:r>
        <w:r w:rsidR="008F6152">
          <w:t xml:space="preserve">Family Holiday Event </w:t>
        </w:r>
        <w:r>
          <w:t xml:space="preserve">Program Summary Report </w:t>
        </w:r>
        <w:r w:rsidR="008F6152">
          <w:t>December 2014</w:t>
        </w:r>
        <w:r>
          <w:tab/>
        </w:r>
        <w:r>
          <w:tab/>
        </w:r>
        <w:r>
          <w:tab/>
        </w:r>
        <w:r>
          <w:fldChar w:fldCharType="begin"/>
        </w:r>
        <w:r>
          <w:instrText xml:space="preserve"> PAGE   \* MERGEFORMAT </w:instrText>
        </w:r>
        <w:r>
          <w:fldChar w:fldCharType="separate"/>
        </w:r>
        <w:r w:rsidR="00646272">
          <w:rPr>
            <w:noProof/>
          </w:rPr>
          <w:t>- 1 -</w:t>
        </w:r>
        <w:r>
          <w:rPr>
            <w:noProof/>
          </w:rPr>
          <w:fldChar w:fldCharType="end"/>
        </w:r>
      </w:p>
    </w:sdtContent>
  </w:sdt>
  <w:p w14:paraId="0674B583" w14:textId="77777777" w:rsidR="008C75B4" w:rsidRDefault="008C7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85604" w14:textId="77777777" w:rsidR="00405220" w:rsidRDefault="00405220" w:rsidP="009D5CEA">
      <w:pPr>
        <w:spacing w:after="0" w:line="240" w:lineRule="auto"/>
      </w:pPr>
      <w:r>
        <w:separator/>
      </w:r>
    </w:p>
  </w:footnote>
  <w:footnote w:type="continuationSeparator" w:id="0">
    <w:p w14:paraId="4EF7802F" w14:textId="77777777" w:rsidR="00405220" w:rsidRDefault="00405220" w:rsidP="009D5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25A0A"/>
    <w:multiLevelType w:val="hybridMultilevel"/>
    <w:tmpl w:val="074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13CD"/>
    <w:multiLevelType w:val="hybridMultilevel"/>
    <w:tmpl w:val="A71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C4FA7"/>
    <w:multiLevelType w:val="hybridMultilevel"/>
    <w:tmpl w:val="2BE4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738FD"/>
    <w:multiLevelType w:val="hybridMultilevel"/>
    <w:tmpl w:val="238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B698B"/>
    <w:multiLevelType w:val="hybridMultilevel"/>
    <w:tmpl w:val="6A5254B0"/>
    <w:lvl w:ilvl="0" w:tplc="D27EDD54">
      <w:start w:val="1"/>
      <w:numFmt w:val="bullet"/>
      <w:lvlText w:val=""/>
      <w:lvlJc w:val="left"/>
      <w:pPr>
        <w:ind w:left="1485"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CF404C"/>
    <w:multiLevelType w:val="hybridMultilevel"/>
    <w:tmpl w:val="C696F8E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66855A75"/>
    <w:multiLevelType w:val="hybridMultilevel"/>
    <w:tmpl w:val="0494E3C0"/>
    <w:lvl w:ilvl="0" w:tplc="323A6CD2">
      <w:start w:val="5"/>
      <w:numFmt w:val="bullet"/>
      <w:lvlText w:val=""/>
      <w:lvlJc w:val="left"/>
      <w:pPr>
        <w:ind w:left="720" w:hanging="360"/>
      </w:pPr>
      <w:rPr>
        <w:rFonts w:ascii="Wingdings" w:eastAsia="Times New Roman" w:hAnsi="Wingdings" w:cs="Arial" w:hint="default"/>
        <w:sz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8573B1"/>
    <w:multiLevelType w:val="hybridMultilevel"/>
    <w:tmpl w:val="A51CB402"/>
    <w:lvl w:ilvl="0" w:tplc="323A6CD2">
      <w:start w:val="5"/>
      <w:numFmt w:val="bullet"/>
      <w:lvlText w:val=""/>
      <w:lvlJc w:val="left"/>
      <w:pPr>
        <w:ind w:left="720" w:hanging="360"/>
      </w:pPr>
      <w:rPr>
        <w:rFonts w:ascii="Wingdings" w:eastAsia="Times New Roman" w:hAnsi="Wingdings" w:cs="Aria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AC0C29"/>
    <w:multiLevelType w:val="hybridMultilevel"/>
    <w:tmpl w:val="61C4F4CE"/>
    <w:lvl w:ilvl="0" w:tplc="323A6CD2">
      <w:start w:val="5"/>
      <w:numFmt w:val="bullet"/>
      <w:lvlText w:val=""/>
      <w:lvlJc w:val="left"/>
      <w:pPr>
        <w:ind w:left="720" w:hanging="360"/>
      </w:pPr>
      <w:rPr>
        <w:rFonts w:ascii="Wingdings" w:eastAsia="Times New Roman" w:hAnsi="Wingdings" w:cs="Aria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6"/>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F2"/>
    <w:rsid w:val="000219C7"/>
    <w:rsid w:val="00035584"/>
    <w:rsid w:val="000574DE"/>
    <w:rsid w:val="00062729"/>
    <w:rsid w:val="0007217C"/>
    <w:rsid w:val="00074F35"/>
    <w:rsid w:val="000B1629"/>
    <w:rsid w:val="000C3BE4"/>
    <w:rsid w:val="000D08D3"/>
    <w:rsid w:val="000F319B"/>
    <w:rsid w:val="00122B88"/>
    <w:rsid w:val="00130773"/>
    <w:rsid w:val="0013178C"/>
    <w:rsid w:val="0015375C"/>
    <w:rsid w:val="00174179"/>
    <w:rsid w:val="00176DED"/>
    <w:rsid w:val="001C5941"/>
    <w:rsid w:val="001C5A3B"/>
    <w:rsid w:val="001E541E"/>
    <w:rsid w:val="0020445D"/>
    <w:rsid w:val="00207ACD"/>
    <w:rsid w:val="00226034"/>
    <w:rsid w:val="002359A2"/>
    <w:rsid w:val="00242A85"/>
    <w:rsid w:val="00246BFC"/>
    <w:rsid w:val="00250E17"/>
    <w:rsid w:val="00265710"/>
    <w:rsid w:val="00276CC2"/>
    <w:rsid w:val="00294688"/>
    <w:rsid w:val="00296B9F"/>
    <w:rsid w:val="002A5ECF"/>
    <w:rsid w:val="002B5524"/>
    <w:rsid w:val="002B65AA"/>
    <w:rsid w:val="002E0E6A"/>
    <w:rsid w:val="002E4994"/>
    <w:rsid w:val="002E6E64"/>
    <w:rsid w:val="002F2C60"/>
    <w:rsid w:val="00341DF7"/>
    <w:rsid w:val="00381B0E"/>
    <w:rsid w:val="003D5238"/>
    <w:rsid w:val="003E52F4"/>
    <w:rsid w:val="003F1DC4"/>
    <w:rsid w:val="003F5FC9"/>
    <w:rsid w:val="00405220"/>
    <w:rsid w:val="00430B37"/>
    <w:rsid w:val="00441DFC"/>
    <w:rsid w:val="004477B2"/>
    <w:rsid w:val="00455DCD"/>
    <w:rsid w:val="00456A98"/>
    <w:rsid w:val="004A2DB8"/>
    <w:rsid w:val="004B1F9D"/>
    <w:rsid w:val="004B2E17"/>
    <w:rsid w:val="004C418E"/>
    <w:rsid w:val="004D02CD"/>
    <w:rsid w:val="004E1F30"/>
    <w:rsid w:val="004E6421"/>
    <w:rsid w:val="004F6F1A"/>
    <w:rsid w:val="0052578E"/>
    <w:rsid w:val="00531232"/>
    <w:rsid w:val="0056337B"/>
    <w:rsid w:val="00565A3A"/>
    <w:rsid w:val="00575F38"/>
    <w:rsid w:val="0058364B"/>
    <w:rsid w:val="00587F05"/>
    <w:rsid w:val="00590407"/>
    <w:rsid w:val="005A50FA"/>
    <w:rsid w:val="005B188B"/>
    <w:rsid w:val="005B3583"/>
    <w:rsid w:val="005B4284"/>
    <w:rsid w:val="005C7597"/>
    <w:rsid w:val="005D18A5"/>
    <w:rsid w:val="005D1EFE"/>
    <w:rsid w:val="005D4969"/>
    <w:rsid w:val="005F2F03"/>
    <w:rsid w:val="005F316E"/>
    <w:rsid w:val="005F6399"/>
    <w:rsid w:val="00600E84"/>
    <w:rsid w:val="00611183"/>
    <w:rsid w:val="006250D8"/>
    <w:rsid w:val="00634F2B"/>
    <w:rsid w:val="006351F4"/>
    <w:rsid w:val="00646272"/>
    <w:rsid w:val="00646F07"/>
    <w:rsid w:val="00654FC8"/>
    <w:rsid w:val="006722E7"/>
    <w:rsid w:val="006747D9"/>
    <w:rsid w:val="0067620D"/>
    <w:rsid w:val="006801C4"/>
    <w:rsid w:val="00684073"/>
    <w:rsid w:val="00684498"/>
    <w:rsid w:val="006A0014"/>
    <w:rsid w:val="006A4B09"/>
    <w:rsid w:val="006B12FF"/>
    <w:rsid w:val="006B1DA8"/>
    <w:rsid w:val="006B2D43"/>
    <w:rsid w:val="006D0FD2"/>
    <w:rsid w:val="006D73B6"/>
    <w:rsid w:val="006D7938"/>
    <w:rsid w:val="006E29EE"/>
    <w:rsid w:val="006F6587"/>
    <w:rsid w:val="00703162"/>
    <w:rsid w:val="0071067E"/>
    <w:rsid w:val="007145B6"/>
    <w:rsid w:val="00723B9F"/>
    <w:rsid w:val="0073371A"/>
    <w:rsid w:val="007366D3"/>
    <w:rsid w:val="0076622C"/>
    <w:rsid w:val="0078717E"/>
    <w:rsid w:val="00797C26"/>
    <w:rsid w:val="007C1076"/>
    <w:rsid w:val="007C7BD4"/>
    <w:rsid w:val="007E4310"/>
    <w:rsid w:val="007E4345"/>
    <w:rsid w:val="00810C10"/>
    <w:rsid w:val="008206B0"/>
    <w:rsid w:val="008256C2"/>
    <w:rsid w:val="008327FA"/>
    <w:rsid w:val="00844670"/>
    <w:rsid w:val="00853198"/>
    <w:rsid w:val="0085445D"/>
    <w:rsid w:val="00857EEF"/>
    <w:rsid w:val="008849B3"/>
    <w:rsid w:val="0089303D"/>
    <w:rsid w:val="00897644"/>
    <w:rsid w:val="008C06D9"/>
    <w:rsid w:val="008C75B4"/>
    <w:rsid w:val="008E07FE"/>
    <w:rsid w:val="008E3871"/>
    <w:rsid w:val="008F6152"/>
    <w:rsid w:val="0094507E"/>
    <w:rsid w:val="00945594"/>
    <w:rsid w:val="00953419"/>
    <w:rsid w:val="00963EEF"/>
    <w:rsid w:val="00974B6D"/>
    <w:rsid w:val="00983779"/>
    <w:rsid w:val="009B35B4"/>
    <w:rsid w:val="009B5DD8"/>
    <w:rsid w:val="009C532B"/>
    <w:rsid w:val="009D3A94"/>
    <w:rsid w:val="009D5CEA"/>
    <w:rsid w:val="009D70E3"/>
    <w:rsid w:val="009E6F1E"/>
    <w:rsid w:val="00A12261"/>
    <w:rsid w:val="00A202D2"/>
    <w:rsid w:val="00A21FD1"/>
    <w:rsid w:val="00A23992"/>
    <w:rsid w:val="00A2438C"/>
    <w:rsid w:val="00A264F6"/>
    <w:rsid w:val="00A333B1"/>
    <w:rsid w:val="00A64645"/>
    <w:rsid w:val="00A76151"/>
    <w:rsid w:val="00A942D8"/>
    <w:rsid w:val="00AB50F2"/>
    <w:rsid w:val="00AD78C2"/>
    <w:rsid w:val="00AE3E02"/>
    <w:rsid w:val="00B139EA"/>
    <w:rsid w:val="00B151AF"/>
    <w:rsid w:val="00B154FE"/>
    <w:rsid w:val="00B500B8"/>
    <w:rsid w:val="00B530C0"/>
    <w:rsid w:val="00B6639B"/>
    <w:rsid w:val="00B67D2B"/>
    <w:rsid w:val="00B83ABA"/>
    <w:rsid w:val="00BA4F59"/>
    <w:rsid w:val="00BA671B"/>
    <w:rsid w:val="00BC11DC"/>
    <w:rsid w:val="00BC3410"/>
    <w:rsid w:val="00BE204F"/>
    <w:rsid w:val="00BE5505"/>
    <w:rsid w:val="00C0254D"/>
    <w:rsid w:val="00C12706"/>
    <w:rsid w:val="00C21D89"/>
    <w:rsid w:val="00C31DE6"/>
    <w:rsid w:val="00C37D13"/>
    <w:rsid w:val="00C5029B"/>
    <w:rsid w:val="00C70700"/>
    <w:rsid w:val="00CA0C30"/>
    <w:rsid w:val="00CD52FF"/>
    <w:rsid w:val="00CE41EF"/>
    <w:rsid w:val="00CE4E83"/>
    <w:rsid w:val="00CF2DEA"/>
    <w:rsid w:val="00D021F4"/>
    <w:rsid w:val="00D105BF"/>
    <w:rsid w:val="00D122DE"/>
    <w:rsid w:val="00D14E20"/>
    <w:rsid w:val="00D16205"/>
    <w:rsid w:val="00D202EC"/>
    <w:rsid w:val="00D36421"/>
    <w:rsid w:val="00D56C64"/>
    <w:rsid w:val="00D774C8"/>
    <w:rsid w:val="00D81716"/>
    <w:rsid w:val="00DB183A"/>
    <w:rsid w:val="00DB661D"/>
    <w:rsid w:val="00DC1A98"/>
    <w:rsid w:val="00DD72AF"/>
    <w:rsid w:val="00E05FA6"/>
    <w:rsid w:val="00E372BD"/>
    <w:rsid w:val="00E4051F"/>
    <w:rsid w:val="00E425E0"/>
    <w:rsid w:val="00E56EC4"/>
    <w:rsid w:val="00E7029B"/>
    <w:rsid w:val="00E72683"/>
    <w:rsid w:val="00E7789A"/>
    <w:rsid w:val="00E81A17"/>
    <w:rsid w:val="00E94D7A"/>
    <w:rsid w:val="00E96543"/>
    <w:rsid w:val="00EA0924"/>
    <w:rsid w:val="00EA16D9"/>
    <w:rsid w:val="00EA4DBC"/>
    <w:rsid w:val="00EA640D"/>
    <w:rsid w:val="00EA6863"/>
    <w:rsid w:val="00EA6DD3"/>
    <w:rsid w:val="00EB7295"/>
    <w:rsid w:val="00EC490F"/>
    <w:rsid w:val="00ED62A2"/>
    <w:rsid w:val="00EE67EF"/>
    <w:rsid w:val="00EF1B4C"/>
    <w:rsid w:val="00EF2127"/>
    <w:rsid w:val="00F15850"/>
    <w:rsid w:val="00F36948"/>
    <w:rsid w:val="00F47D3B"/>
    <w:rsid w:val="00F60A78"/>
    <w:rsid w:val="00F671AB"/>
    <w:rsid w:val="00F7583A"/>
    <w:rsid w:val="00FA4487"/>
    <w:rsid w:val="00FC44F5"/>
    <w:rsid w:val="00FC5D4D"/>
    <w:rsid w:val="00FD77A6"/>
    <w:rsid w:val="00FF7A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58EE0"/>
  <w15:docId w15:val="{EAB5E084-8972-479A-AA5A-E97EDC74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F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849B3"/>
    <w:pPr>
      <w:keepNext/>
      <w:keepLines/>
      <w:spacing w:before="240" w:after="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849B3"/>
    <w:pPr>
      <w:keepNext/>
      <w:keepLines/>
      <w:spacing w:before="40" w:after="0" w:line="360" w:lineRule="auto"/>
      <w:outlineLvl w:val="1"/>
    </w:pPr>
    <w:rPr>
      <w:rFonts w:eastAsiaTheme="majorEastAsia" w:cstheme="majorBidi"/>
      <w:b/>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49B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849B3"/>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8849B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849B3"/>
    <w:rPr>
      <w:rFonts w:ascii="Arial" w:eastAsiaTheme="majorEastAsia" w:hAnsi="Arial" w:cstheme="majorBidi"/>
      <w:b/>
      <w:i/>
      <w:color w:val="2E74B5" w:themeColor="accent1" w:themeShade="BF"/>
      <w:sz w:val="26"/>
      <w:szCs w:val="26"/>
    </w:rPr>
  </w:style>
  <w:style w:type="paragraph" w:styleId="ListParagraph">
    <w:name w:val="List Paragraph"/>
    <w:basedOn w:val="Normal"/>
    <w:uiPriority w:val="34"/>
    <w:qFormat/>
    <w:rsid w:val="00AB50F2"/>
    <w:pPr>
      <w:ind w:left="720"/>
      <w:contextualSpacing/>
    </w:pPr>
  </w:style>
  <w:style w:type="paragraph" w:styleId="BodyTextIndent2">
    <w:name w:val="Body Text Indent 2"/>
    <w:basedOn w:val="Normal"/>
    <w:link w:val="BodyTextIndent2Char"/>
    <w:semiHidden/>
    <w:rsid w:val="00AB50F2"/>
    <w:pPr>
      <w:spacing w:after="0" w:line="240" w:lineRule="auto"/>
      <w:ind w:left="360"/>
    </w:pPr>
    <w:rPr>
      <w:rFonts w:ascii="Trebuchet MS" w:eastAsia="Times New Roman" w:hAnsi="Trebuchet MS"/>
      <w:sz w:val="24"/>
      <w:szCs w:val="24"/>
    </w:rPr>
  </w:style>
  <w:style w:type="character" w:customStyle="1" w:styleId="BodyTextIndent2Char">
    <w:name w:val="Body Text Indent 2 Char"/>
    <w:basedOn w:val="DefaultParagraphFont"/>
    <w:link w:val="BodyTextIndent2"/>
    <w:semiHidden/>
    <w:rsid w:val="00AB50F2"/>
    <w:rPr>
      <w:rFonts w:ascii="Trebuchet MS" w:eastAsia="Times New Roman" w:hAnsi="Trebuchet MS" w:cs="Times New Roman"/>
      <w:sz w:val="24"/>
      <w:szCs w:val="24"/>
    </w:rPr>
  </w:style>
  <w:style w:type="paragraph" w:styleId="Header">
    <w:name w:val="header"/>
    <w:basedOn w:val="Normal"/>
    <w:link w:val="HeaderChar"/>
    <w:uiPriority w:val="99"/>
    <w:unhideWhenUsed/>
    <w:rsid w:val="00611183"/>
    <w:pPr>
      <w:tabs>
        <w:tab w:val="center" w:pos="4680"/>
        <w:tab w:val="right" w:pos="9360"/>
      </w:tabs>
      <w:spacing w:after="0" w:line="240" w:lineRule="auto"/>
    </w:pPr>
    <w:rPr>
      <w:rFonts w:ascii="Times New Roman" w:eastAsiaTheme="minorEastAsia" w:hAnsi="Times New Roman"/>
      <w:sz w:val="24"/>
      <w:szCs w:val="24"/>
      <w:lang w:val="en-US"/>
    </w:rPr>
  </w:style>
  <w:style w:type="character" w:customStyle="1" w:styleId="HeaderChar">
    <w:name w:val="Header Char"/>
    <w:basedOn w:val="DefaultParagraphFont"/>
    <w:link w:val="Header"/>
    <w:uiPriority w:val="99"/>
    <w:rsid w:val="00611183"/>
    <w:rPr>
      <w:rFonts w:ascii="Times New Roman" w:eastAsiaTheme="minorEastAsia" w:hAnsi="Times New Roman" w:cs="Times New Roman"/>
      <w:sz w:val="24"/>
      <w:szCs w:val="24"/>
      <w:lang w:val="en-US"/>
    </w:rPr>
  </w:style>
  <w:style w:type="table" w:styleId="TableGrid">
    <w:name w:val="Table Grid"/>
    <w:basedOn w:val="TableNormal"/>
    <w:uiPriority w:val="59"/>
    <w:rsid w:val="00C0254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0254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9D5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Titanich</dc:creator>
  <cp:keywords/>
  <dc:description/>
  <cp:lastModifiedBy>FCSS Manager</cp:lastModifiedBy>
  <cp:revision>2</cp:revision>
  <dcterms:created xsi:type="dcterms:W3CDTF">2016-03-21T15:28:00Z</dcterms:created>
  <dcterms:modified xsi:type="dcterms:W3CDTF">2016-03-21T15:28:00Z</dcterms:modified>
</cp:coreProperties>
</file>